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DBFC6" w14:textId="77777777" w:rsidR="009E7D4E" w:rsidRDefault="00652E02">
      <w:pPr>
        <w:rPr>
          <w:szCs w:val="20"/>
        </w:rPr>
      </w:pPr>
      <w:r>
        <w:rPr>
          <w:noProof/>
          <w:szCs w:val="20"/>
        </w:rPr>
        <mc:AlternateContent>
          <mc:Choice Requires="wps">
            <w:drawing>
              <wp:anchor distT="0" distB="0" distL="114300" distR="114300" simplePos="0" relativeHeight="251658240" behindDoc="0" locked="0" layoutInCell="1" allowOverlap="1" wp14:anchorId="51EDEA5D" wp14:editId="2F44D2F8">
                <wp:simplePos x="0" y="0"/>
                <wp:positionH relativeFrom="column">
                  <wp:posOffset>2966750</wp:posOffset>
                </wp:positionH>
                <wp:positionV relativeFrom="paragraph">
                  <wp:posOffset>-4686</wp:posOffset>
                </wp:positionV>
                <wp:extent cx="2400300" cy="442032"/>
                <wp:effectExtent l="0" t="0" r="0" b="0"/>
                <wp:wrapNone/>
                <wp:docPr id="4" name="Tekstvak 4"/>
                <wp:cNvGraphicFramePr/>
                <a:graphic xmlns:a="http://schemas.openxmlformats.org/drawingml/2006/main">
                  <a:graphicData uri="http://schemas.microsoft.com/office/word/2010/wordprocessingShape">
                    <wps:wsp>
                      <wps:cNvSpPr txBox="1"/>
                      <wps:spPr>
                        <a:xfrm>
                          <a:off x="0" y="0"/>
                          <a:ext cx="2400300" cy="442032"/>
                        </a:xfrm>
                        <a:prstGeom prst="rect">
                          <a:avLst/>
                        </a:prstGeom>
                        <a:solidFill>
                          <a:schemeClr val="lt1"/>
                        </a:solidFill>
                        <a:ln w="6350">
                          <a:noFill/>
                        </a:ln>
                      </wps:spPr>
                      <wps:txbx>
                        <w:txbxContent>
                          <w:p w14:paraId="5B4B23C0" w14:textId="77777777" w:rsidR="009E7D4E" w:rsidRDefault="00652E02">
                            <w:pPr>
                              <w:jc w:val="right"/>
                              <w:rPr>
                                <w:rFonts w:ascii="Decos Code 39" w:hAnsi="Decos Code 39"/>
                                <w:spacing w:val="20"/>
                                <w:sz w:val="72"/>
                                <w:szCs w:val="72"/>
                              </w:rPr>
                            </w:pPr>
                            <w:r w:rsidRPr="004D2612">
                              <w:rPr>
                                <w:rFonts w:ascii="Decos Code 39" w:hAnsi="Decos Code 39"/>
                                <w:spacing w:val="20"/>
                                <w:sz w:val="72"/>
                                <w:szCs w:val="72"/>
                              </w:rPr>
                              <w:fldChar w:fldCharType="begin"/>
                            </w:r>
                            <w:r w:rsidRPr="004D2612">
                              <w:rPr>
                                <w:rFonts w:ascii="Decos Code 39" w:hAnsi="Decos Code 39"/>
                                <w:spacing w:val="20"/>
                                <w:sz w:val="72"/>
                                <w:szCs w:val="72"/>
                              </w:rPr>
                              <w:instrText xml:space="preserve"> COMMENTS * \* MERGEFORMAT </w:instrText>
                            </w:r>
                            <w:r w:rsidRPr="004D2612">
                              <w:rPr>
                                <w:rFonts w:ascii="Decos Code 39" w:hAnsi="Decos Code 39"/>
                                <w:spacing w:val="20"/>
                                <w:sz w:val="72"/>
                                <w:szCs w:val="72"/>
                              </w:rPr>
                              <w:fldChar w:fldCharType="separate"/>
                            </w:r>
                            <w:r w:rsidRPr="004D2612">
                              <w:rPr>
                                <w:rFonts w:ascii="Decos Code 39" w:hAnsi="Decos Code 39"/>
                                <w:spacing w:val="20"/>
                                <w:sz w:val="72"/>
                                <w:szCs w:val="72"/>
                              </w:rPr>
                              <w:t>*</w:t>
                            </w:r>
                            <w:r w:rsidRPr="004D2612">
                              <w:rPr>
                                <w:rFonts w:ascii="Decos Code 39" w:hAnsi="Decos Code 39"/>
                                <w:spacing w:val="20"/>
                                <w:sz w:val="72"/>
                                <w:szCs w:val="72"/>
                              </w:rPr>
                              <w:fldChar w:fldCharType="end"/>
                            </w:r>
                            <w:r>
                              <w:rPr>
                                <w:rFonts w:ascii="Decos Code 39" w:hAnsi="Decos Code 39"/>
                                <w:spacing w:val="20"/>
                                <w:sz w:val="72"/>
                                <w:szCs w:val="72"/>
                              </w:rPr>
                              <w:t>Z0629D033F2</w:t>
                            </w:r>
                            <w:r w:rsidRPr="004D2612">
                              <w:rPr>
                                <w:rFonts w:ascii="Decos Code 39" w:hAnsi="Decos Code 39"/>
                                <w:spacing w:val="20"/>
                                <w:sz w:val="72"/>
                                <w:szCs w:val="72"/>
                              </w:rPr>
                              <w:fldChar w:fldCharType="begin"/>
                            </w:r>
                            <w:r w:rsidRPr="004D2612">
                              <w:rPr>
                                <w:rFonts w:ascii="Decos Code 39" w:hAnsi="Decos Code 39"/>
                                <w:spacing w:val="20"/>
                                <w:sz w:val="72"/>
                                <w:szCs w:val="72"/>
                              </w:rPr>
                              <w:instrText xml:space="preserve"> COMMENTS * \* MERGEFORMAT </w:instrText>
                            </w:r>
                            <w:r w:rsidRPr="004D2612">
                              <w:rPr>
                                <w:rFonts w:ascii="Decos Code 39" w:hAnsi="Decos Code 39"/>
                                <w:spacing w:val="20"/>
                                <w:sz w:val="72"/>
                                <w:szCs w:val="72"/>
                              </w:rPr>
                              <w:fldChar w:fldCharType="separate"/>
                            </w:r>
                            <w:r w:rsidRPr="004D2612">
                              <w:rPr>
                                <w:rFonts w:ascii="Decos Code 39" w:hAnsi="Decos Code 39"/>
                                <w:spacing w:val="20"/>
                                <w:sz w:val="72"/>
                                <w:szCs w:val="72"/>
                              </w:rPr>
                              <w:t>*</w:t>
                            </w:r>
                            <w:r w:rsidRPr="004D2612">
                              <w:rPr>
                                <w:rFonts w:ascii="Decos Code 39" w:hAnsi="Decos Code 39"/>
                                <w:spacing w:val="20"/>
                                <w:sz w:val="72"/>
                                <w:szCs w:val="72"/>
                              </w:rPr>
                              <w:fldChar w:fldCharType="end"/>
                            </w:r>
                            <w:r w:rsidRPr="004D2612">
                              <w:rPr>
                                <w:rFonts w:ascii="Decos Code 39" w:hAnsi="Decos Code 39"/>
                                <w:spacing w:val="20"/>
                                <w:sz w:val="72"/>
                                <w:szCs w:val="72"/>
                              </w:rPr>
                              <w:t xml:space="preserve"> </w:t>
                            </w:r>
                            <w:r>
                              <w:rPr>
                                <w:rFonts w:ascii="Decos Code 39" w:hAnsi="Decos Code 39"/>
                                <w:spacing w:val="20"/>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type w14:anchorId="51EDEA5D" id="_x0000_t202" coordsize="21600,21600" o:spt="202" path="m,l,21600r21600,l21600,xe">
                <v:stroke joinstyle="miter"/>
                <v:path gradientshapeok="t" o:connecttype="rect"/>
              </v:shapetype>
              <v:shape id="Tekstvak 4" o:spid="_x0000_s1026" type="#_x0000_t202" style="position:absolute;margin-left:233.6pt;margin-top:-.35pt;width:189pt;height:34.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" fillcolor="white [3201]" stroked="f" strokeweight=".5pt">
                <v:textbox>
                  <w:txbxContent>
                    <w:p w14:paraId="5B4B23C0" w14:textId="77777777" w:rsidR="009E7D4E" w:rsidRDefault="00652E02">
                      <w:pPr>
                        <w:jc w:val="right"/>
                        <w:rPr>
                          <w:rFonts w:ascii="Decos Code 39" w:hAnsi="Decos Code 39"/>
                          <w:spacing w:val="20"/>
                          <w:sz w:val="72"/>
                          <w:szCs w:val="72"/>
                        </w:rPr>
                      </w:pPr>
                      <w:r w:rsidRPr="004D2612">
                        <w:rPr>
                          <w:rFonts w:ascii="Decos Code 39" w:hAnsi="Decos Code 39"/>
                          <w:spacing w:val="20"/>
                          <w:sz w:val="72"/>
                          <w:szCs w:val="72"/>
                        </w:rPr>
                        <w:fldChar w:fldCharType="begin"/>
                      </w:r>
                      <w:r w:rsidRPr="004D2612">
                        <w:rPr>
                          <w:rFonts w:ascii="Decos Code 39" w:hAnsi="Decos Code 39"/>
                          <w:spacing w:val="20"/>
                          <w:sz w:val="72"/>
                          <w:szCs w:val="72"/>
                        </w:rPr>
                        <w:instrText xml:space="preserve"> COMMENTS * \* MERGEFORMAT </w:instrText>
                      </w:r>
                      <w:r w:rsidRPr="004D2612">
                        <w:rPr>
                          <w:rFonts w:ascii="Decos Code 39" w:hAnsi="Decos Code 39"/>
                          <w:spacing w:val="20"/>
                          <w:sz w:val="72"/>
                          <w:szCs w:val="72"/>
                        </w:rPr>
                        <w:fldChar w:fldCharType="separate"/>
                      </w:r>
                      <w:r w:rsidRPr="004D2612">
                        <w:rPr>
                          <w:rFonts w:ascii="Decos Code 39" w:hAnsi="Decos Code 39"/>
                          <w:spacing w:val="20"/>
                          <w:sz w:val="72"/>
                          <w:szCs w:val="72"/>
                        </w:rPr>
                        <w:t>*</w:t>
                      </w:r>
                      <w:r w:rsidRPr="004D2612">
                        <w:rPr>
                          <w:rFonts w:ascii="Decos Code 39" w:hAnsi="Decos Code 39"/>
                          <w:spacing w:val="20"/>
                          <w:sz w:val="72"/>
                          <w:szCs w:val="72"/>
                        </w:rPr>
                        <w:fldChar w:fldCharType="end"/>
                      </w:r>
                      <w:r>
                        <w:rPr>
                          <w:rFonts w:ascii="Decos Code 39" w:hAnsi="Decos Code 39"/>
                          <w:spacing w:val="20"/>
                          <w:sz w:val="72"/>
                          <w:szCs w:val="72"/>
                        </w:rPr>
                        <w:t>Z0629D033F2</w:t>
                      </w:r>
                      <w:r w:rsidRPr="004D2612">
                        <w:rPr>
                          <w:rFonts w:ascii="Decos Code 39" w:hAnsi="Decos Code 39"/>
                          <w:spacing w:val="20"/>
                          <w:sz w:val="72"/>
                          <w:szCs w:val="72"/>
                        </w:rPr>
                        <w:fldChar w:fldCharType="begin"/>
                      </w:r>
                      <w:r w:rsidRPr="004D2612">
                        <w:rPr>
                          <w:rFonts w:ascii="Decos Code 39" w:hAnsi="Decos Code 39"/>
                          <w:spacing w:val="20"/>
                          <w:sz w:val="72"/>
                          <w:szCs w:val="72"/>
                        </w:rPr>
                        <w:instrText xml:space="preserve"> COMMENTS * \* MERGEFORMAT </w:instrText>
                      </w:r>
                      <w:r w:rsidRPr="004D2612">
                        <w:rPr>
                          <w:rFonts w:ascii="Decos Code 39" w:hAnsi="Decos Code 39"/>
                          <w:spacing w:val="20"/>
                          <w:sz w:val="72"/>
                          <w:szCs w:val="72"/>
                        </w:rPr>
                        <w:fldChar w:fldCharType="separate"/>
                      </w:r>
                      <w:r w:rsidRPr="004D2612">
                        <w:rPr>
                          <w:rFonts w:ascii="Decos Code 39" w:hAnsi="Decos Code 39"/>
                          <w:spacing w:val="20"/>
                          <w:sz w:val="72"/>
                          <w:szCs w:val="72"/>
                        </w:rPr>
                        <w:t>*</w:t>
                      </w:r>
                      <w:r w:rsidRPr="004D2612">
                        <w:rPr>
                          <w:rFonts w:ascii="Decos Code 39" w:hAnsi="Decos Code 39"/>
                          <w:spacing w:val="20"/>
                          <w:sz w:val="72"/>
                          <w:szCs w:val="72"/>
                        </w:rPr>
                        <w:fldChar w:fldCharType="end"/>
                      </w:r>
                      <w:r w:rsidRPr="004D2612">
                        <w:rPr>
                          <w:rFonts w:ascii="Decos Code 39" w:hAnsi="Decos Code 39"/>
                          <w:spacing w:val="20"/>
                          <w:sz w:val="72"/>
                          <w:szCs w:val="72"/>
                        </w:rPr>
                        <w:t xml:space="preserve"> </w:t>
                      </w:r>
                      <w:r>
                        <w:rPr>
                          <w:rFonts w:ascii="Decos Code 39" w:hAnsi="Decos Code 39"/>
                          <w:spacing w:val="20"/>
                          <w:sz w:val="72"/>
                          <w:szCs w:val="72"/>
                        </w:rPr>
                        <w:t xml:space="preserve"> </w:t>
                      </w:r>
                    </w:p>
                  </w:txbxContent>
                </v:textbox>
              </v:shape>
            </w:pict>
          </mc:Fallback>
        </mc:AlternateContent>
      </w:r>
    </w:p>
    <w:p w14:paraId="7052E6E5" w14:textId="77777777" w:rsidR="009E7D4E" w:rsidRDefault="00652E02">
      <w:pPr>
        <w:rPr>
          <w:sz w:val="2"/>
        </w:rPr>
      </w:pPr>
      <w:r>
        <w:rPr>
          <w:szCs w:val="20"/>
        </w:rPr>
        <w:fldChar w:fldCharType="begin"/>
      </w:r>
      <w:r>
        <w:rPr>
          <w:szCs w:val="20"/>
        </w:rPr>
        <w:instrText xml:space="preserve"> INCLUDE "P:\\iWriter\\Sjabloon\\iWadmin\\Bouwstenen\\Logo brief.dotx"  \* MERGEFORMAT </w:instrText>
      </w:r>
      <w:r>
        <w:rPr>
          <w:szCs w:val="20"/>
        </w:rPr>
        <w:fldChar w:fldCharType="separate"/>
      </w:r>
      <w:r>
        <w:rPr>
          <w:noProof/>
        </w:rPr>
        <w:drawing>
          <wp:anchor distT="0" distB="0" distL="114300" distR="114300" simplePos="0" relativeHeight="251658241" behindDoc="0" locked="0" layoutInCell="1" allowOverlap="1" wp14:anchorId="7E5E3E1F" wp14:editId="5BA6922C">
            <wp:simplePos x="0" y="0"/>
            <wp:positionH relativeFrom="column">
              <wp:posOffset>-1270</wp:posOffset>
            </wp:positionH>
            <wp:positionV relativeFrom="paragraph">
              <wp:posOffset>0</wp:posOffset>
            </wp:positionV>
            <wp:extent cx="2724785" cy="1241425"/>
            <wp:effectExtent l="0" t="0" r="0" b="0"/>
            <wp:wrapTopAndBottom/>
            <wp:docPr id="3" name="Afbeelding 3" descr="Logo gemeente Het Hog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Hogeland_Logo_rgb_turquoise_pos_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4785" cy="1241425"/>
                    </a:xfrm>
                    <a:prstGeom prst="rect">
                      <a:avLst/>
                    </a:prstGeom>
                  </pic:spPr>
                </pic:pic>
              </a:graphicData>
            </a:graphic>
            <wp14:sizeRelH relativeFrom="page">
              <wp14:pctWidth>0</wp14:pctWidth>
            </wp14:sizeRelH>
            <wp14:sizeRelV relativeFrom="page">
              <wp14:pctHeight>0</wp14:pctHeight>
            </wp14:sizeRelV>
          </wp:anchor>
        </w:drawing>
      </w:r>
    </w:p>
    <w:p w14:paraId="3770C279" w14:textId="77777777" w:rsidR="009E7D4E" w:rsidRDefault="00652E02">
      <w:pPr>
        <w:pStyle w:val="Default"/>
        <w:spacing w:line="276" w:lineRule="auto"/>
        <w:rPr>
          <w:sz w:val="20"/>
          <w:szCs w:val="20"/>
        </w:rPr>
        <w:sectPr w:rsidR="009E7D4E" w:rsidSect="00F33E32">
          <w:footerReference w:type="default" r:id="rId12"/>
          <w:pgSz w:w="11906" w:h="16838" w:code="9"/>
          <w:pgMar w:top="567" w:right="1644" w:bottom="567" w:left="2098" w:header="283" w:footer="709" w:gutter="0"/>
          <w:cols w:space="708"/>
          <w:docGrid w:linePitch="360"/>
        </w:sectPr>
      </w:pPr>
      <w:r>
        <w:rPr>
          <w:sz w:val="20"/>
          <w:szCs w:val="20"/>
        </w:rPr>
        <w:fldChar w:fldCharType="end"/>
      </w:r>
    </w:p>
    <w:p w14:paraId="7BE1695B" w14:textId="77777777" w:rsidR="009E7D4E" w:rsidRDefault="00652E02">
      <w:pPr>
        <w:pStyle w:val="Titel"/>
        <w:rPr>
          <w:szCs w:val="36"/>
        </w:rPr>
      </w:pPr>
      <w:r w:rsidRPr="006E7266">
        <w:rPr>
          <w:szCs w:val="36"/>
        </w:rPr>
        <w:t>Raadsvoorstel</w:t>
      </w:r>
    </w:p>
    <w:p w14:paraId="1193BA41" w14:textId="77777777" w:rsidR="009E7D4E" w:rsidRDefault="00652E02">
      <w:pPr>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6B5CFC31" w14:textId="77777777" w:rsidR="009E7D4E" w:rsidRDefault="009E7D4E"/>
    <w:p w14:paraId="6943E6EC" w14:textId="77777777" w:rsidR="009E7D4E" w:rsidRDefault="00652E02">
      <w:pPr>
        <w:pStyle w:val="KleinereTekst"/>
        <w:ind w:left="-993"/>
        <w:rPr>
          <w:b/>
          <w:sz w:val="22"/>
        </w:rPr>
      </w:pPr>
      <w:r w:rsidRPr="00AB689F">
        <w:t>Onderwerp</w:t>
      </w:r>
      <w:r w:rsidR="0072236E">
        <w:t>:</w:t>
      </w:r>
      <w:r w:rsidR="0072236E">
        <w:tab/>
      </w:r>
      <w:r w:rsidRPr="00E47B55">
        <w:rPr>
          <w:bCs/>
          <w:sz w:val="22"/>
        </w:rPr>
        <w:t>Voorjaarsnota 2025</w:t>
      </w:r>
      <w:r w:rsidR="004D2612" w:rsidRPr="00E47B55">
        <w:rPr>
          <w:bCs/>
          <w:sz w:val="22"/>
        </w:rPr>
        <w:t xml:space="preserve"> </w:t>
      </w:r>
    </w:p>
    <w:p w14:paraId="6CFEE724" w14:textId="376F9970" w:rsidR="009E7D4E" w:rsidRDefault="00652E02">
      <w:pPr>
        <w:pStyle w:val="KleinereTekst"/>
        <w:ind w:left="-993"/>
        <w:rPr>
          <w:sz w:val="20"/>
          <w:szCs w:val="20"/>
        </w:rPr>
      </w:pPr>
      <w:r>
        <w:t>Datum</w:t>
      </w:r>
      <w:r w:rsidR="0045467F">
        <w:t>:</w:t>
      </w:r>
      <w:r w:rsidR="0045467F">
        <w:tab/>
      </w:r>
      <w:sdt>
        <w:sdtPr>
          <w:rPr>
            <w:sz w:val="20"/>
            <w:szCs w:val="20"/>
          </w:rPr>
          <w:alias w:val="Datum vergadering"/>
          <w:tag w:val="Datum vergadering"/>
          <w:id w:val="381294682"/>
          <w:placeholder>
            <w:docPart w:val="DefaultPlaceholder_-1854013438"/>
          </w:placeholder>
          <w15:color w:val="0000FF"/>
          <w:date w:fullDate="2025-07-02T00:00:00Z">
            <w:dateFormat w:val="d MMMM yyyy"/>
            <w:lid w:val="nl-NL"/>
            <w:storeMappedDataAs w:val="dateTime"/>
            <w:calendar w:val="gregorian"/>
          </w:date>
        </w:sdtPr>
        <w:sdtEndPr/>
        <w:sdtContent>
          <w:r w:rsidR="00E47B55">
            <w:rPr>
              <w:sz w:val="20"/>
              <w:szCs w:val="20"/>
            </w:rPr>
            <w:t>2 juli 2025</w:t>
          </w:r>
        </w:sdtContent>
      </w:sdt>
    </w:p>
    <w:p w14:paraId="09F63024" w14:textId="77777777" w:rsidR="009E7D4E" w:rsidRDefault="00652E02">
      <w:pPr>
        <w:pStyle w:val="KleinereTekst"/>
        <w:ind w:left="-993"/>
        <w:rPr>
          <w:b/>
          <w:sz w:val="20"/>
          <w:szCs w:val="20"/>
        </w:rPr>
      </w:pPr>
      <w:r w:rsidRPr="00AB689F">
        <w:t>Agendapunt</w:t>
      </w:r>
      <w:r w:rsidR="0045467F" w:rsidRPr="00AB689F">
        <w:t>:</w:t>
      </w:r>
      <w:r w:rsidR="0045467F">
        <w:tab/>
      </w:r>
      <w:sdt>
        <w:sdtPr>
          <w:rPr>
            <w:sz w:val="20"/>
            <w:szCs w:val="20"/>
          </w:rPr>
          <w:alias w:val="Agendapunt"/>
          <w:tag w:val="Agendapunt"/>
          <w:id w:val="-1173259253"/>
          <w:placeholder>
            <w:docPart w:val="DefaultPlaceholder_-1854013440"/>
          </w:placeholder>
          <w:showingPlcHdr/>
          <w15:color w:val="0000FF"/>
        </w:sdtPr>
        <w:sdtEndPr/>
        <w:sdtContent>
          <w:r w:rsidR="00224723" w:rsidRPr="00224723">
            <w:rPr>
              <w:rStyle w:val="Tekstvantijdelijkeaanduiding"/>
              <w:sz w:val="20"/>
              <w:szCs w:val="20"/>
            </w:rPr>
            <w:t>Klik of tik om tekst in te voeren.</w:t>
          </w:r>
        </w:sdtContent>
      </w:sdt>
    </w:p>
    <w:p w14:paraId="44A18375" w14:textId="464E15B8" w:rsidR="009E7D4E" w:rsidRDefault="00652E02">
      <w:pPr>
        <w:pStyle w:val="KleinereTekst"/>
        <w:ind w:left="-993"/>
        <w:rPr>
          <w:sz w:val="20"/>
          <w:szCs w:val="20"/>
        </w:rPr>
      </w:pPr>
      <w:r w:rsidRPr="00AB689F">
        <w:t>Behandeling</w:t>
      </w:r>
      <w:r w:rsidR="0045467F" w:rsidRPr="00AB689F">
        <w:t>:</w:t>
      </w:r>
      <w:r w:rsidR="009C3B83" w:rsidRPr="00550476">
        <w:tab/>
      </w:r>
      <w:sdt>
        <w:sdtPr>
          <w:rPr>
            <w:sz w:val="20"/>
            <w:szCs w:val="20"/>
          </w:rPr>
          <w:alias w:val="opiniërend of besluitvormend zonder opiniërende bespreking "/>
          <w:tag w:val="opiniërend of besluitvormend zonder opiniërende bespreking "/>
          <w:id w:val="1226804649"/>
          <w:placeholder>
            <w:docPart w:val="DefaultPlaceholder_-1854013440"/>
          </w:placeholder>
          <w15:color w:val="0000FF"/>
        </w:sdtPr>
        <w:sdtEndPr/>
        <w:sdtContent>
          <w:r w:rsidR="00E47B55">
            <w:rPr>
              <w:sz w:val="20"/>
              <w:szCs w:val="20"/>
            </w:rPr>
            <w:t>Besluitvormend</w:t>
          </w:r>
        </w:sdtContent>
      </w:sdt>
    </w:p>
    <w:p w14:paraId="033D0A0E" w14:textId="77777777" w:rsidR="009E7D4E" w:rsidRDefault="00652E02">
      <w:pPr>
        <w:pStyle w:val="KleinereTekst"/>
        <w:ind w:left="-993"/>
        <w:rPr>
          <w:szCs w:val="16"/>
        </w:rPr>
      </w:pPr>
      <w:r w:rsidRPr="00952BB7">
        <w:rPr>
          <w:szCs w:val="16"/>
        </w:rPr>
        <w:t>Portefeuille-</w:t>
      </w:r>
    </w:p>
    <w:p w14:paraId="57B779CD" w14:textId="679F9629" w:rsidR="009E7D4E" w:rsidRDefault="00652E02">
      <w:pPr>
        <w:pStyle w:val="KleinereTekst"/>
        <w:ind w:left="-993"/>
        <w:rPr>
          <w:sz w:val="20"/>
          <w:szCs w:val="20"/>
        </w:rPr>
      </w:pPr>
      <w:r>
        <w:t>houder(s)</w:t>
      </w:r>
      <w:r w:rsidR="00377274" w:rsidRPr="003516D8">
        <w:t xml:space="preserve">: </w:t>
      </w:r>
      <w:r w:rsidR="009C3B83">
        <w:tab/>
      </w:r>
      <w:sdt>
        <w:sdtPr>
          <w:rPr>
            <w:sz w:val="20"/>
            <w:szCs w:val="20"/>
          </w:rPr>
          <w:alias w:val="Portefeuillehouders"/>
          <w:tag w:val="Portefeuillehouders"/>
          <w:id w:val="667284086"/>
          <w:placeholder>
            <w:docPart w:val="DefaultPlaceholder_-1854013440"/>
          </w:placeholder>
          <w15:color w:val="0000FF"/>
        </w:sdtPr>
        <w:sdtEndPr/>
        <w:sdtContent>
          <w:r w:rsidR="00E47B55">
            <w:rPr>
              <w:sz w:val="20"/>
              <w:szCs w:val="20"/>
            </w:rPr>
            <w:t xml:space="preserve">Wethouder </w:t>
          </w:r>
          <w:r w:rsidR="00FC6ABC">
            <w:rPr>
              <w:sz w:val="20"/>
              <w:szCs w:val="20"/>
            </w:rPr>
            <w:t>Eltjo Dijkhuis</w:t>
          </w:r>
        </w:sdtContent>
      </w:sdt>
    </w:p>
    <w:p w14:paraId="34C88897" w14:textId="77777777" w:rsidR="009E7D4E" w:rsidRDefault="00652E02">
      <w:pPr>
        <w:pStyle w:val="KleinereTekst"/>
        <w:ind w:left="-993"/>
        <w:rPr>
          <w:sz w:val="20"/>
          <w:szCs w:val="20"/>
        </w:rPr>
      </w:pPr>
      <w:r w:rsidRPr="00AB689F">
        <w:t>Steller</w:t>
      </w:r>
      <w:r w:rsidR="0045467F" w:rsidRPr="00AB689F">
        <w:t>:</w:t>
      </w:r>
      <w:r w:rsidR="0045467F">
        <w:tab/>
      </w:r>
      <w:r>
        <w:rPr>
          <w:sz w:val="20"/>
          <w:szCs w:val="20"/>
        </w:rPr>
        <w:t>Meijer, Peter</w:t>
      </w:r>
      <w:r w:rsidR="004D2612" w:rsidRPr="00224723">
        <w:rPr>
          <w:sz w:val="20"/>
          <w:szCs w:val="20"/>
        </w:rPr>
        <w:t xml:space="preserve"> </w:t>
      </w:r>
    </w:p>
    <w:p w14:paraId="0C2CCE8B" w14:textId="77777777" w:rsidR="009E7D4E" w:rsidRDefault="00652E02">
      <w:pPr>
        <w:pStyle w:val="KleinereTekst"/>
        <w:ind w:left="-993"/>
        <w:rPr>
          <w:sz w:val="20"/>
          <w:szCs w:val="20"/>
        </w:rPr>
      </w:pPr>
      <w:r w:rsidRPr="00AB689F">
        <w:t>Zaaknummer:</w:t>
      </w:r>
      <w:r>
        <w:tab/>
      </w:r>
      <w:r>
        <w:rPr>
          <w:sz w:val="20"/>
          <w:szCs w:val="20"/>
        </w:rPr>
        <w:t>Z.HHL.092332</w:t>
      </w:r>
      <w:r w:rsidR="00224723" w:rsidRPr="00224723">
        <w:rPr>
          <w:sz w:val="20"/>
          <w:szCs w:val="20"/>
        </w:rPr>
        <w:t xml:space="preserve"> </w:t>
      </w:r>
    </w:p>
    <w:p w14:paraId="2DFC5B20" w14:textId="77777777" w:rsidR="009E7D4E" w:rsidRDefault="009E7D4E">
      <w:pPr>
        <w:pStyle w:val="Default"/>
        <w:spacing w:line="276" w:lineRule="auto"/>
        <w:rPr>
          <w:sz w:val="20"/>
          <w:szCs w:val="20"/>
        </w:rPr>
      </w:pPr>
    </w:p>
    <w:p w14:paraId="4540B00B" w14:textId="77777777" w:rsidR="009E7D4E" w:rsidRDefault="009E7D4E">
      <w:pPr>
        <w:pStyle w:val="Default"/>
        <w:spacing w:line="276" w:lineRule="auto"/>
        <w:ind w:left="-1134"/>
        <w:rPr>
          <w:sz w:val="20"/>
          <w:szCs w:val="20"/>
        </w:rPr>
      </w:pPr>
    </w:p>
    <w:p w14:paraId="5DAE7288" w14:textId="77777777" w:rsidR="009E7D4E" w:rsidRDefault="009E7D4E">
      <w:pPr>
        <w:pStyle w:val="Default"/>
        <w:spacing w:line="276" w:lineRule="auto"/>
        <w:ind w:left="-1134"/>
        <w:rPr>
          <w:sz w:val="20"/>
          <w:szCs w:val="20"/>
        </w:rPr>
      </w:pPr>
    </w:p>
    <w:p w14:paraId="086CB1C3" w14:textId="77777777" w:rsidR="009E7D4E" w:rsidRDefault="00652E02">
      <w:pPr>
        <w:pStyle w:val="Kop2"/>
      </w:pPr>
      <w:r w:rsidRPr="00AB689F">
        <w:t>1. Samenvatting</w:t>
      </w:r>
    </w:p>
    <w:p w14:paraId="663449A6" w14:textId="1AD9EEAA" w:rsidR="00FC6ABC" w:rsidRDefault="000B114B" w:rsidP="00FC6ABC">
      <w:pPr>
        <w:pStyle w:val="paragraph"/>
        <w:spacing w:before="0" w:beforeAutospacing="0" w:after="0" w:afterAutospacing="0"/>
        <w:textAlignment w:val="baseline"/>
        <w:rPr>
          <w:rStyle w:val="normaltextrun"/>
          <w:rFonts w:ascii="Arial" w:hAnsi="Arial"/>
          <w:sz w:val="20"/>
        </w:rPr>
      </w:pPr>
      <w:r w:rsidRPr="000B114B">
        <w:rPr>
          <w:rStyle w:val="normaltextrun"/>
          <w:rFonts w:ascii="Arial" w:hAnsi="Arial"/>
          <w:sz w:val="20"/>
        </w:rPr>
        <w:t>In de begroting 2025 is reeds te zien dat de financiële positie van onze gemeente in het meerjarig perspectief vanaf 2026 stevig onder druk staat. Met de informatie die op dat moment beschikbaar was, werd het begrotingsjaar 2025 weliswaar structureel sluitend, maar in het meerjarig perspectief zien we als gevolg van teruglopende rijksinkomsten het ‘Ravijnjaar’ 2026 zich aandienen.</w:t>
      </w:r>
      <w:r>
        <w:rPr>
          <w:rStyle w:val="normaltextrun"/>
          <w:rFonts w:ascii="Arial" w:hAnsi="Arial"/>
          <w:sz w:val="20"/>
        </w:rPr>
        <w:t xml:space="preserve"> Inmiddels is er meer bekend en kennen we de Voorjaarsnota van het Rijk, waardoor we ook een beter beeld kunnen schetsen van de financiële opgave die voor ons ligt.</w:t>
      </w:r>
    </w:p>
    <w:p w14:paraId="18B122F7" w14:textId="77777777" w:rsidR="000B114B" w:rsidRDefault="000B114B" w:rsidP="00FC6ABC">
      <w:pPr>
        <w:pStyle w:val="paragraph"/>
        <w:spacing w:before="0" w:beforeAutospacing="0" w:after="0" w:afterAutospacing="0"/>
        <w:textAlignment w:val="baseline"/>
        <w:rPr>
          <w:rStyle w:val="normaltextrun"/>
          <w:rFonts w:ascii="Arial" w:hAnsi="Arial"/>
          <w:sz w:val="20"/>
        </w:rPr>
      </w:pPr>
    </w:p>
    <w:p w14:paraId="481B2B08" w14:textId="069F2320" w:rsidR="000B114B" w:rsidRPr="000B114B" w:rsidRDefault="000B114B" w:rsidP="00FC6ABC">
      <w:pPr>
        <w:pStyle w:val="paragraph"/>
        <w:spacing w:before="0" w:beforeAutospacing="0" w:after="0" w:afterAutospacing="0"/>
        <w:textAlignment w:val="baseline"/>
        <w:rPr>
          <w:rStyle w:val="normaltextrun"/>
          <w:rFonts w:ascii="Arial" w:hAnsi="Arial"/>
          <w:sz w:val="20"/>
        </w:rPr>
      </w:pPr>
      <w:r>
        <w:rPr>
          <w:rStyle w:val="normaltextrun"/>
          <w:rFonts w:ascii="Arial" w:hAnsi="Arial"/>
          <w:sz w:val="20"/>
        </w:rPr>
        <w:t>Om een sluitende begroting 2026 op te kunnen stellen, hebben we ook een Maatregelenpakket uitgewerkt, die we in de kaderstelling van deze Voorjaarsnota hebben opgenomen.</w:t>
      </w:r>
    </w:p>
    <w:p w14:paraId="239F2E8A" w14:textId="77777777" w:rsidR="000B114B" w:rsidRPr="000B114B" w:rsidRDefault="000B114B" w:rsidP="00FC6ABC">
      <w:pPr>
        <w:pStyle w:val="paragraph"/>
        <w:spacing w:before="0" w:beforeAutospacing="0" w:after="0" w:afterAutospacing="0"/>
        <w:textAlignment w:val="baseline"/>
        <w:rPr>
          <w:rStyle w:val="normaltextrun"/>
          <w:rFonts w:ascii="Arial" w:hAnsi="Arial" w:cs="Arial"/>
          <w:sz w:val="20"/>
          <w:szCs w:val="20"/>
        </w:rPr>
      </w:pPr>
    </w:p>
    <w:p w14:paraId="7EFA558B" w14:textId="7698334C" w:rsidR="00FC6ABC" w:rsidRDefault="00FC6ABC" w:rsidP="00FC6A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Deze voorjaarsnota bestaat</w:t>
      </w:r>
      <w:r w:rsidR="000B114B">
        <w:rPr>
          <w:rStyle w:val="normaltextrun"/>
          <w:rFonts w:ascii="Arial" w:hAnsi="Arial" w:cs="Arial"/>
          <w:sz w:val="20"/>
          <w:szCs w:val="20"/>
        </w:rPr>
        <w:t>, zoals gewoonlijk,</w:t>
      </w:r>
      <w:r>
        <w:rPr>
          <w:rStyle w:val="normaltextrun"/>
          <w:rFonts w:ascii="Arial" w:hAnsi="Arial" w:cs="Arial"/>
          <w:sz w:val="20"/>
          <w:szCs w:val="20"/>
        </w:rPr>
        <w:t xml:space="preserve"> uit de eerste </w:t>
      </w:r>
      <w:proofErr w:type="spellStart"/>
      <w:r>
        <w:rPr>
          <w:rStyle w:val="normaltextrun"/>
          <w:rFonts w:ascii="Arial" w:hAnsi="Arial" w:cs="Arial"/>
          <w:sz w:val="20"/>
          <w:szCs w:val="20"/>
        </w:rPr>
        <w:t>bestuursrapportage</w:t>
      </w:r>
      <w:proofErr w:type="spellEnd"/>
      <w:r>
        <w:rPr>
          <w:rStyle w:val="normaltextrun"/>
          <w:rFonts w:ascii="Arial" w:hAnsi="Arial" w:cs="Arial"/>
          <w:sz w:val="20"/>
          <w:szCs w:val="20"/>
        </w:rPr>
        <w:t xml:space="preserve"> over 2025 en de kaderstelling voor de begroting 2026. Met het vaststellen van de voorjaarsnota neemt u kennis van de voortgang binnen de verschillende programma’s en krijgt u een beeld van het financieel perspectief. Tevens doen wij verschillende voorstellen die het uitgangspunt kunnen vormen voor de opstelling van de begroting 202</w:t>
      </w:r>
      <w:r w:rsidR="00E17BA8">
        <w:rPr>
          <w:rStyle w:val="normaltextrun"/>
          <w:rFonts w:ascii="Arial" w:hAnsi="Arial" w:cs="Arial"/>
          <w:sz w:val="20"/>
          <w:szCs w:val="20"/>
        </w:rPr>
        <w:t>6</w:t>
      </w:r>
      <w:r>
        <w:rPr>
          <w:rStyle w:val="normaltextrun"/>
          <w:rFonts w:ascii="Arial" w:hAnsi="Arial" w:cs="Arial"/>
          <w:sz w:val="20"/>
          <w:szCs w:val="20"/>
        </w:rPr>
        <w:t>.</w:t>
      </w:r>
      <w:r>
        <w:rPr>
          <w:rStyle w:val="eop"/>
          <w:rFonts w:eastAsiaTheme="minorEastAsia" w:cs="Arial"/>
          <w:szCs w:val="20"/>
        </w:rPr>
        <w:t> </w:t>
      </w:r>
    </w:p>
    <w:p w14:paraId="64B0B971" w14:textId="77777777" w:rsidR="00FC6ABC" w:rsidRDefault="00FC6ABC" w:rsidP="00FC6ABC">
      <w:pPr>
        <w:pStyle w:val="paragraph"/>
        <w:spacing w:before="0" w:beforeAutospacing="0" w:after="0" w:afterAutospacing="0"/>
        <w:textAlignment w:val="baseline"/>
        <w:rPr>
          <w:rFonts w:ascii="Segoe UI" w:hAnsi="Segoe UI" w:cs="Segoe UI"/>
          <w:sz w:val="18"/>
          <w:szCs w:val="18"/>
        </w:rPr>
      </w:pPr>
      <w:r>
        <w:rPr>
          <w:rStyle w:val="eop"/>
          <w:rFonts w:eastAsiaTheme="minorEastAsia" w:cs="Arial"/>
          <w:szCs w:val="20"/>
        </w:rPr>
        <w:t> </w:t>
      </w:r>
    </w:p>
    <w:p w14:paraId="6AC71F4E" w14:textId="63A115F1" w:rsidR="00FC6ABC" w:rsidRDefault="00FC6ABC" w:rsidP="00FC6A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De behandeling in uw raad staat geagendeerd voor 2 juli 2025.</w:t>
      </w:r>
      <w:r>
        <w:rPr>
          <w:rStyle w:val="eop"/>
          <w:rFonts w:eastAsiaTheme="minorEastAsia" w:cs="Arial"/>
          <w:szCs w:val="20"/>
        </w:rPr>
        <w:t> </w:t>
      </w:r>
    </w:p>
    <w:p w14:paraId="1E11E215" w14:textId="77777777" w:rsidR="009E7D4E" w:rsidRDefault="009E7D4E">
      <w:pPr>
        <w:rPr>
          <w:szCs w:val="20"/>
        </w:rPr>
      </w:pPr>
    </w:p>
    <w:p w14:paraId="3B44B26E" w14:textId="77777777" w:rsidR="00FC6ABC" w:rsidRDefault="00FC6ABC">
      <w:pPr>
        <w:rPr>
          <w:szCs w:val="20"/>
        </w:rPr>
      </w:pPr>
    </w:p>
    <w:p w14:paraId="2F1AFFB2" w14:textId="77777777" w:rsidR="009E7D4E" w:rsidRDefault="00652E02">
      <w:pPr>
        <w:pStyle w:val="Kop2"/>
      </w:pPr>
      <w:r w:rsidRPr="00652C59">
        <w:t>2. Gevraagd of voorgesteld besluit</w:t>
      </w:r>
    </w:p>
    <w:p w14:paraId="659771A9" w14:textId="77777777" w:rsidR="008F04D6" w:rsidRDefault="008F04D6" w:rsidP="008F04D6">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Wij stellen u voor:</w:t>
      </w:r>
      <w:r>
        <w:rPr>
          <w:rStyle w:val="eop"/>
          <w:rFonts w:eastAsiaTheme="minorEastAsia" w:cs="Arial"/>
          <w:szCs w:val="20"/>
        </w:rPr>
        <w:t> </w:t>
      </w:r>
    </w:p>
    <w:p w14:paraId="7DF04CAA" w14:textId="14590E60" w:rsidR="008F04D6" w:rsidRDefault="008F04D6" w:rsidP="008F04D6">
      <w:pPr>
        <w:pStyle w:val="paragraph"/>
        <w:numPr>
          <w:ilvl w:val="0"/>
          <w:numId w:val="9"/>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Kennis te nemen van de voorjaarsnota 2025;</w:t>
      </w:r>
      <w:r>
        <w:rPr>
          <w:rStyle w:val="eop"/>
          <w:rFonts w:eastAsiaTheme="minorEastAsia" w:cs="Arial"/>
          <w:szCs w:val="20"/>
        </w:rPr>
        <w:t> </w:t>
      </w:r>
    </w:p>
    <w:p w14:paraId="06BA01A9" w14:textId="026C090F" w:rsidR="008F04D6" w:rsidRDefault="008F04D6" w:rsidP="008F04D6">
      <w:pPr>
        <w:pStyle w:val="paragraph"/>
        <w:numPr>
          <w:ilvl w:val="0"/>
          <w:numId w:val="9"/>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 xml:space="preserve">De structurele en incidentele mutaties in de </w:t>
      </w:r>
      <w:proofErr w:type="spellStart"/>
      <w:r>
        <w:rPr>
          <w:rStyle w:val="normaltextrun"/>
          <w:rFonts w:ascii="Arial" w:hAnsi="Arial" w:cs="Arial"/>
          <w:sz w:val="20"/>
          <w:szCs w:val="20"/>
        </w:rPr>
        <w:t>bestuursrapportage</w:t>
      </w:r>
      <w:proofErr w:type="spellEnd"/>
      <w:r>
        <w:rPr>
          <w:rStyle w:val="normaltextrun"/>
          <w:rFonts w:ascii="Arial" w:hAnsi="Arial" w:cs="Arial"/>
          <w:sz w:val="20"/>
          <w:szCs w:val="20"/>
        </w:rPr>
        <w:t xml:space="preserve"> vast te stellen en de begroting 2025 conform te wijzigen;</w:t>
      </w:r>
      <w:r>
        <w:rPr>
          <w:rStyle w:val="eop"/>
          <w:rFonts w:eastAsiaTheme="minorEastAsia" w:cs="Arial"/>
          <w:szCs w:val="20"/>
        </w:rPr>
        <w:t> </w:t>
      </w:r>
    </w:p>
    <w:p w14:paraId="28DE5317" w14:textId="40305607" w:rsidR="008F04D6" w:rsidRDefault="008F04D6" w:rsidP="008F04D6">
      <w:pPr>
        <w:pStyle w:val="paragraph"/>
        <w:numPr>
          <w:ilvl w:val="0"/>
          <w:numId w:val="9"/>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De kaders en uitgangspunten voor de opstelling van de begroting 2026</w:t>
      </w:r>
      <w:r w:rsidR="00652E02">
        <w:rPr>
          <w:rStyle w:val="normaltextrun"/>
          <w:rFonts w:ascii="Arial" w:hAnsi="Arial" w:cs="Arial"/>
          <w:sz w:val="20"/>
          <w:szCs w:val="20"/>
        </w:rPr>
        <w:t>, inclusief Maatregelenpakket,</w:t>
      </w:r>
      <w:r>
        <w:rPr>
          <w:rStyle w:val="normaltextrun"/>
          <w:rFonts w:ascii="Arial" w:hAnsi="Arial" w:cs="Arial"/>
          <w:sz w:val="20"/>
          <w:szCs w:val="20"/>
        </w:rPr>
        <w:t xml:space="preserve"> vast te stellen.</w:t>
      </w:r>
      <w:r>
        <w:rPr>
          <w:rStyle w:val="eop"/>
          <w:rFonts w:eastAsiaTheme="minorEastAsia" w:cs="Arial"/>
          <w:szCs w:val="20"/>
        </w:rPr>
        <w:t> </w:t>
      </w:r>
    </w:p>
    <w:p w14:paraId="7DD2D9B3" w14:textId="26F1A712" w:rsidR="009E7D4E" w:rsidRDefault="009E7D4E">
      <w:pPr>
        <w:rPr>
          <w:szCs w:val="20"/>
        </w:rPr>
      </w:pPr>
    </w:p>
    <w:p w14:paraId="1CF6B532" w14:textId="77777777" w:rsidR="009E7D4E" w:rsidRDefault="00652E02">
      <w:pPr>
        <w:pStyle w:val="Kop2"/>
      </w:pPr>
      <w:r w:rsidRPr="00652C59">
        <w:t>3. Inleiding</w:t>
      </w:r>
    </w:p>
    <w:p w14:paraId="0BB0EAD5" w14:textId="5D057612" w:rsidR="00144E28" w:rsidRDefault="00144E28" w:rsidP="00144E28">
      <w:pPr>
        <w:pStyle w:val="paragraph"/>
        <w:spacing w:before="0" w:beforeAutospacing="0" w:after="0" w:afterAutospacing="0"/>
        <w:textAlignment w:val="baseline"/>
        <w:rPr>
          <w:rStyle w:val="normaltextrun"/>
          <w:rFonts w:ascii="Arial" w:hAnsi="Arial" w:cs="Arial"/>
          <w:color w:val="000000"/>
          <w:sz w:val="20"/>
          <w:szCs w:val="20"/>
        </w:rPr>
      </w:pPr>
      <w:r>
        <w:rPr>
          <w:rStyle w:val="normaltextrun"/>
          <w:rFonts w:ascii="Arial" w:hAnsi="Arial" w:cs="Arial"/>
          <w:color w:val="000000"/>
          <w:sz w:val="20"/>
          <w:szCs w:val="20"/>
          <w:shd w:val="clear" w:color="auto" w:fill="FFFFFF"/>
        </w:rPr>
        <w:t xml:space="preserve">Deze Voorjaarsnota laat net als die van de afgelopen jaren zien dat we de komende jaren doorgaan met de grote opgaven waar we voor staan. Samen met het rijk investeren we in een veelheid aan ambities. We spraken het afgelopen jaar </w:t>
      </w:r>
      <w:r w:rsidR="001A7537">
        <w:rPr>
          <w:rStyle w:val="normaltextrun"/>
          <w:rFonts w:ascii="Arial" w:hAnsi="Arial" w:cs="Arial"/>
          <w:color w:val="000000"/>
          <w:sz w:val="20"/>
          <w:szCs w:val="20"/>
          <w:shd w:val="clear" w:color="auto" w:fill="FFFFFF"/>
        </w:rPr>
        <w:t xml:space="preserve">veel </w:t>
      </w:r>
      <w:r>
        <w:rPr>
          <w:rStyle w:val="normaltextrun"/>
          <w:rFonts w:ascii="Arial" w:hAnsi="Arial" w:cs="Arial"/>
          <w:color w:val="000000"/>
          <w:sz w:val="20"/>
          <w:szCs w:val="20"/>
          <w:shd w:val="clear" w:color="auto" w:fill="FFFFFF"/>
        </w:rPr>
        <w:t>over</w:t>
      </w:r>
      <w:r w:rsidR="001A7537">
        <w:rPr>
          <w:rStyle w:val="normaltextrun"/>
          <w:rFonts w:ascii="Arial" w:hAnsi="Arial" w:cs="Arial"/>
          <w:color w:val="000000"/>
          <w:sz w:val="20"/>
          <w:szCs w:val="20"/>
          <w:shd w:val="clear" w:color="auto" w:fill="FFFFFF"/>
        </w:rPr>
        <w:t xml:space="preserve"> de plannen in het kader van</w:t>
      </w:r>
      <w:r>
        <w:rPr>
          <w:rStyle w:val="normaltextrun"/>
          <w:rFonts w:ascii="Arial" w:hAnsi="Arial" w:cs="Arial"/>
          <w:color w:val="000000"/>
          <w:sz w:val="20"/>
          <w:szCs w:val="20"/>
          <w:shd w:val="clear" w:color="auto" w:fill="FFFFFF"/>
        </w:rPr>
        <w:t xml:space="preserve"> Nij </w:t>
      </w:r>
      <w:proofErr w:type="spellStart"/>
      <w:r>
        <w:rPr>
          <w:rStyle w:val="normaltextrun"/>
          <w:rFonts w:ascii="Arial" w:hAnsi="Arial" w:cs="Arial"/>
          <w:color w:val="000000"/>
          <w:sz w:val="20"/>
          <w:szCs w:val="20"/>
          <w:shd w:val="clear" w:color="auto" w:fill="FFFFFF"/>
        </w:rPr>
        <w:t>Begun</w:t>
      </w:r>
      <w:proofErr w:type="spellEnd"/>
      <w:r>
        <w:rPr>
          <w:rStyle w:val="normaltextrun"/>
          <w:rFonts w:ascii="Arial" w:hAnsi="Arial" w:cs="Arial"/>
          <w:color w:val="000000"/>
          <w:sz w:val="20"/>
          <w:szCs w:val="20"/>
          <w:shd w:val="clear" w:color="auto" w:fill="FFFFFF"/>
        </w:rPr>
        <w:t xml:space="preserve">, waarmee het kabinet haar ereschuld wil inlossen en investeren in deze regio. Er komt extra geld voor de sociaaleconomische ontwikkeling van dit gebied. Dat </w:t>
      </w:r>
      <w:r>
        <w:rPr>
          <w:rStyle w:val="normaltextrun"/>
          <w:rFonts w:ascii="Arial" w:hAnsi="Arial" w:cs="Arial"/>
          <w:color w:val="000000"/>
          <w:sz w:val="20"/>
          <w:szCs w:val="20"/>
          <w:shd w:val="clear" w:color="auto" w:fill="FFFFFF"/>
        </w:rPr>
        <w:lastRenderedPageBreak/>
        <w:t>biedt ons kansen, ook in samenhang met de ontwikkeling van de Regio Groningen-Assen. Het is een kans om dit gebied op te tillen naar het Nederlands gemiddelde qua brede welvaart.</w:t>
      </w:r>
    </w:p>
    <w:p w14:paraId="561AE707" w14:textId="77777777" w:rsidR="00144E28" w:rsidRDefault="00144E28" w:rsidP="00144E28">
      <w:pPr>
        <w:pStyle w:val="paragraph"/>
        <w:spacing w:before="0" w:beforeAutospacing="0" w:after="0" w:afterAutospacing="0"/>
        <w:textAlignment w:val="baseline"/>
        <w:rPr>
          <w:rStyle w:val="normaltextrun"/>
          <w:rFonts w:ascii="Arial" w:hAnsi="Arial" w:cs="Arial"/>
          <w:color w:val="000000"/>
          <w:sz w:val="20"/>
          <w:szCs w:val="20"/>
        </w:rPr>
      </w:pPr>
    </w:p>
    <w:p w14:paraId="2B623F2D" w14:textId="45B1EE97" w:rsidR="00144E28" w:rsidRDefault="00144E28" w:rsidP="00144E28">
      <w:pPr>
        <w:pStyle w:val="paragraph"/>
        <w:spacing w:before="0" w:beforeAutospacing="0" w:after="0" w:afterAutospacing="0"/>
        <w:textAlignment w:val="baseline"/>
        <w:rPr>
          <w:rStyle w:val="normaltextrun"/>
          <w:rFonts w:ascii="Arial" w:hAnsi="Arial" w:cs="Arial"/>
          <w:color w:val="000000"/>
          <w:sz w:val="20"/>
          <w:szCs w:val="20"/>
        </w:rPr>
      </w:pPr>
      <w:r>
        <w:rPr>
          <w:rStyle w:val="normaltextrun"/>
          <w:rFonts w:ascii="Arial" w:hAnsi="Arial" w:cs="Arial"/>
          <w:color w:val="000000"/>
          <w:sz w:val="20"/>
          <w:szCs w:val="20"/>
        </w:rPr>
        <w:t xml:space="preserve">Voor de uitvoering van deze ambities is er veel incidenteel geld beschikbaar. Rondom de Ereschuld, de gebiedsinvesteringen rond PAWOZ, de Energie en Klimaatgelden, ons eigen trekkingsrecht NPG en een Regiodeal in het kader van onze centrumplannen. </w:t>
      </w:r>
    </w:p>
    <w:p w14:paraId="50E30F51" w14:textId="77777777" w:rsidR="00144E28" w:rsidRDefault="00144E28" w:rsidP="00144E28">
      <w:pPr>
        <w:pStyle w:val="paragraph"/>
        <w:spacing w:before="0" w:beforeAutospacing="0" w:after="0" w:afterAutospacing="0"/>
        <w:textAlignment w:val="baseline"/>
        <w:rPr>
          <w:rStyle w:val="normaltextrun"/>
          <w:rFonts w:ascii="Arial" w:hAnsi="Arial" w:cs="Arial"/>
          <w:color w:val="000000"/>
          <w:sz w:val="20"/>
          <w:szCs w:val="20"/>
        </w:rPr>
      </w:pPr>
    </w:p>
    <w:p w14:paraId="2953DE38" w14:textId="6A57E4B4" w:rsidR="00144E28" w:rsidRDefault="00144E28" w:rsidP="00144E28">
      <w:pPr>
        <w:pStyle w:val="paragraph"/>
        <w:spacing w:before="0" w:beforeAutospacing="0" w:after="0" w:afterAutospacing="0"/>
        <w:textAlignment w:val="baseline"/>
        <w:rPr>
          <w:rStyle w:val="normaltextrun"/>
          <w:rFonts w:ascii="Arial" w:hAnsi="Arial" w:cs="Arial"/>
          <w:color w:val="000000"/>
          <w:sz w:val="20"/>
          <w:szCs w:val="20"/>
        </w:rPr>
      </w:pPr>
      <w:r>
        <w:rPr>
          <w:rStyle w:val="normaltextrun"/>
          <w:rFonts w:ascii="Arial" w:hAnsi="Arial" w:cs="Arial"/>
          <w:color w:val="000000"/>
          <w:sz w:val="20"/>
          <w:szCs w:val="20"/>
        </w:rPr>
        <w:t>Op dit moment is ook ons weerstandsvermogen nog steeds meer dan op peil.</w:t>
      </w:r>
      <w:r w:rsidR="001A7537">
        <w:rPr>
          <w:rStyle w:val="normaltextrun"/>
          <w:rFonts w:ascii="Arial" w:hAnsi="Arial" w:cs="Arial"/>
          <w:color w:val="000000"/>
          <w:sz w:val="20"/>
          <w:szCs w:val="20"/>
        </w:rPr>
        <w:t xml:space="preserve"> Daarmee zijn we in staat om risico’s op te vangen, maar ook te investeren in bijvoorbeeld onze Eemshaven, middels het programma ‘Eemshaven+’ en uitvoering te geven aan het programma ‘Wonen’.</w:t>
      </w:r>
    </w:p>
    <w:p w14:paraId="7813E8D5" w14:textId="77777777" w:rsidR="00144E28" w:rsidRDefault="00144E28" w:rsidP="00144E28">
      <w:pPr>
        <w:pStyle w:val="paragraph"/>
        <w:spacing w:before="0" w:beforeAutospacing="0" w:after="0" w:afterAutospacing="0"/>
        <w:textAlignment w:val="baseline"/>
        <w:rPr>
          <w:rFonts w:ascii="Segoe UI" w:hAnsi="Segoe UI" w:cs="Segoe UI"/>
          <w:color w:val="000000"/>
          <w:sz w:val="18"/>
          <w:szCs w:val="18"/>
        </w:rPr>
      </w:pPr>
      <w:r>
        <w:rPr>
          <w:rStyle w:val="eop"/>
          <w:rFonts w:eastAsiaTheme="minorEastAsia" w:cs="Arial"/>
          <w:color w:val="000000"/>
          <w:szCs w:val="20"/>
        </w:rPr>
        <w:t> </w:t>
      </w:r>
    </w:p>
    <w:p w14:paraId="3E5B12C6" w14:textId="0910BDD6" w:rsidR="00737F78" w:rsidRDefault="00144E28" w:rsidP="00144E28">
      <w:pPr>
        <w:pStyle w:val="paragraph"/>
        <w:spacing w:before="0" w:beforeAutospacing="0" w:after="0" w:afterAutospacing="0"/>
        <w:textAlignment w:val="baseline"/>
        <w:rPr>
          <w:rStyle w:val="normaltextrun"/>
          <w:rFonts w:ascii="Arial" w:hAnsi="Arial" w:cs="Arial"/>
          <w:color w:val="000000"/>
          <w:sz w:val="20"/>
          <w:szCs w:val="20"/>
        </w:rPr>
      </w:pPr>
      <w:r>
        <w:rPr>
          <w:rStyle w:val="normaltextrun"/>
          <w:rFonts w:ascii="Arial" w:hAnsi="Arial" w:cs="Arial"/>
          <w:color w:val="000000"/>
          <w:sz w:val="20"/>
          <w:szCs w:val="20"/>
        </w:rPr>
        <w:t xml:space="preserve">Er is dus veel incidenteel geld beschikbaar. Structureel laat onze begroting echter nog steeds tekorten zien vanaf 2026. Het opnieuw verdeelde gemeentefonds pakte ongunstig voor ons uit en een nieuwe financieringssystematiek door het rijk zorgt voor een forse verlaging van het gemeentefonds vanaf 2026. </w:t>
      </w:r>
      <w:r w:rsidR="00737F78">
        <w:rPr>
          <w:rStyle w:val="normaltextrun"/>
          <w:rFonts w:ascii="Arial" w:hAnsi="Arial" w:cs="Arial"/>
          <w:color w:val="000000"/>
          <w:sz w:val="20"/>
          <w:szCs w:val="20"/>
        </w:rPr>
        <w:t xml:space="preserve">De </w:t>
      </w:r>
      <w:r w:rsidR="00D720EB">
        <w:rPr>
          <w:rStyle w:val="normaltextrun"/>
          <w:rFonts w:ascii="Arial" w:hAnsi="Arial" w:cs="Arial"/>
          <w:color w:val="000000"/>
          <w:sz w:val="20"/>
          <w:szCs w:val="20"/>
        </w:rPr>
        <w:t xml:space="preserve">onlangs verschenen </w:t>
      </w:r>
      <w:r w:rsidR="00737F78">
        <w:rPr>
          <w:rStyle w:val="normaltextrun"/>
          <w:rFonts w:ascii="Arial" w:hAnsi="Arial" w:cs="Arial"/>
          <w:color w:val="000000"/>
          <w:sz w:val="20"/>
          <w:szCs w:val="20"/>
        </w:rPr>
        <w:t>Voorjaarsnota van het rijk heeft weliswaar een licht positief effect op onze financiële huishouding, maar h</w:t>
      </w:r>
      <w:r>
        <w:rPr>
          <w:rStyle w:val="normaltextrun"/>
          <w:rFonts w:ascii="Arial" w:hAnsi="Arial" w:cs="Arial"/>
          <w:color w:val="000000"/>
          <w:sz w:val="20"/>
          <w:szCs w:val="20"/>
        </w:rPr>
        <w:t xml:space="preserve">et ‘ravijnjaar’  </w:t>
      </w:r>
      <w:r w:rsidR="00737F78">
        <w:rPr>
          <w:rStyle w:val="normaltextrun"/>
          <w:rFonts w:ascii="Arial" w:hAnsi="Arial" w:cs="Arial"/>
          <w:color w:val="000000"/>
          <w:sz w:val="20"/>
          <w:szCs w:val="20"/>
        </w:rPr>
        <w:t>wordt er zeker niet mee gedempt</w:t>
      </w:r>
      <w:r>
        <w:rPr>
          <w:rStyle w:val="normaltextrun"/>
          <w:rFonts w:ascii="Arial" w:hAnsi="Arial" w:cs="Arial"/>
          <w:color w:val="000000"/>
          <w:sz w:val="20"/>
          <w:szCs w:val="20"/>
        </w:rPr>
        <w:t>.</w:t>
      </w:r>
    </w:p>
    <w:p w14:paraId="4F1C6E1D" w14:textId="77777777" w:rsidR="00D720EB" w:rsidRDefault="00D720EB" w:rsidP="00144E28">
      <w:pPr>
        <w:pStyle w:val="paragraph"/>
        <w:spacing w:before="0" w:beforeAutospacing="0" w:after="0" w:afterAutospacing="0"/>
        <w:textAlignment w:val="baseline"/>
        <w:rPr>
          <w:rStyle w:val="normaltextrun"/>
          <w:rFonts w:ascii="Arial" w:hAnsi="Arial" w:cs="Arial"/>
          <w:color w:val="000000"/>
          <w:sz w:val="20"/>
          <w:szCs w:val="20"/>
        </w:rPr>
      </w:pPr>
    </w:p>
    <w:p w14:paraId="60813FE1" w14:textId="4B0A9D47" w:rsidR="00D720EB" w:rsidRDefault="00D720EB" w:rsidP="00144E28">
      <w:pPr>
        <w:pStyle w:val="paragraph"/>
        <w:spacing w:before="0" w:beforeAutospacing="0" w:after="0" w:afterAutospacing="0"/>
        <w:textAlignment w:val="baseline"/>
        <w:rPr>
          <w:rStyle w:val="normaltextrun"/>
          <w:rFonts w:ascii="Arial" w:hAnsi="Arial" w:cs="Arial"/>
          <w:color w:val="000000"/>
          <w:sz w:val="20"/>
          <w:szCs w:val="20"/>
        </w:rPr>
      </w:pPr>
      <w:r>
        <w:rPr>
          <w:rStyle w:val="normaltextrun"/>
          <w:rFonts w:ascii="Arial" w:hAnsi="Arial" w:cs="Arial"/>
          <w:color w:val="000000"/>
          <w:sz w:val="20"/>
          <w:szCs w:val="20"/>
        </w:rPr>
        <w:t xml:space="preserve">Daarom blijft het noodzakelijk dat we maatregelen nemen om onze financiële huishouding in balans te houden. Daarvoor hebben we in deze nota een Maatregelenpakket uitgewerkt. Dit pakket hebben we kort geleden met u gedeeld. Uw gevoelens hebben we betrokken bij de voorstellen in het </w:t>
      </w:r>
      <w:proofErr w:type="spellStart"/>
      <w:r>
        <w:rPr>
          <w:rStyle w:val="normaltextrun"/>
          <w:rFonts w:ascii="Arial" w:hAnsi="Arial" w:cs="Arial"/>
          <w:color w:val="000000"/>
          <w:sz w:val="20"/>
          <w:szCs w:val="20"/>
        </w:rPr>
        <w:t>kaderstellende</w:t>
      </w:r>
      <w:proofErr w:type="spellEnd"/>
      <w:r>
        <w:rPr>
          <w:rStyle w:val="normaltextrun"/>
          <w:rFonts w:ascii="Arial" w:hAnsi="Arial" w:cs="Arial"/>
          <w:color w:val="000000"/>
          <w:sz w:val="20"/>
          <w:szCs w:val="20"/>
        </w:rPr>
        <w:t xml:space="preserve"> deel van deze nota.</w:t>
      </w:r>
    </w:p>
    <w:p w14:paraId="419E5565" w14:textId="77777777" w:rsidR="00737F78" w:rsidRDefault="00737F78" w:rsidP="00144E28">
      <w:pPr>
        <w:pStyle w:val="paragraph"/>
        <w:spacing w:before="0" w:beforeAutospacing="0" w:after="0" w:afterAutospacing="0"/>
        <w:textAlignment w:val="baseline"/>
        <w:rPr>
          <w:rStyle w:val="normaltextrun"/>
          <w:rFonts w:ascii="Arial" w:hAnsi="Arial" w:cs="Arial"/>
          <w:color w:val="000000"/>
          <w:sz w:val="20"/>
          <w:szCs w:val="20"/>
        </w:rPr>
      </w:pPr>
    </w:p>
    <w:p w14:paraId="1A284654" w14:textId="1B9ACFDF" w:rsidR="009E7D4E" w:rsidRPr="00737F78" w:rsidRDefault="00144E28" w:rsidP="00737F78">
      <w:pPr>
        <w:pStyle w:val="paragraph"/>
        <w:spacing w:before="0" w:beforeAutospacing="0" w:after="0" w:afterAutospacing="0"/>
        <w:textAlignment w:val="baseline"/>
        <w:rPr>
          <w:rStyle w:val="normaltextrun"/>
          <w:rFonts w:ascii="Arial" w:hAnsi="Arial"/>
          <w:sz w:val="20"/>
        </w:rPr>
      </w:pPr>
      <w:r w:rsidRPr="00737F78">
        <w:rPr>
          <w:rStyle w:val="normaltextrun"/>
          <w:rFonts w:ascii="Arial" w:hAnsi="Arial" w:cs="Arial"/>
          <w:color w:val="000000"/>
          <w:sz w:val="20"/>
          <w:szCs w:val="20"/>
        </w:rPr>
        <w:t xml:space="preserve">Deze voorjaarsnota bestaat uit een </w:t>
      </w:r>
      <w:proofErr w:type="spellStart"/>
      <w:r w:rsidRPr="00737F78">
        <w:rPr>
          <w:rStyle w:val="normaltextrun"/>
          <w:rFonts w:ascii="Arial" w:hAnsi="Arial" w:cs="Arial"/>
          <w:color w:val="000000"/>
          <w:sz w:val="20"/>
          <w:szCs w:val="20"/>
        </w:rPr>
        <w:t>bestuursrapportage</w:t>
      </w:r>
      <w:proofErr w:type="spellEnd"/>
      <w:r w:rsidRPr="00737F78">
        <w:rPr>
          <w:rStyle w:val="normaltextrun"/>
          <w:rFonts w:ascii="Arial" w:hAnsi="Arial" w:cs="Arial"/>
          <w:color w:val="000000"/>
          <w:sz w:val="20"/>
          <w:szCs w:val="20"/>
        </w:rPr>
        <w:t xml:space="preserve"> en een kaderstelling voor de opstelling van de begroting 202</w:t>
      </w:r>
      <w:r w:rsidR="00D720EB">
        <w:rPr>
          <w:rStyle w:val="normaltextrun"/>
          <w:rFonts w:ascii="Arial" w:hAnsi="Arial" w:cs="Arial"/>
          <w:color w:val="000000"/>
          <w:sz w:val="20"/>
          <w:szCs w:val="20"/>
        </w:rPr>
        <w:t>6</w:t>
      </w:r>
      <w:r w:rsidRPr="00737F78">
        <w:rPr>
          <w:rStyle w:val="normaltextrun"/>
          <w:rFonts w:ascii="Arial" w:hAnsi="Arial" w:cs="Arial"/>
          <w:color w:val="000000"/>
          <w:sz w:val="20"/>
          <w:szCs w:val="20"/>
        </w:rPr>
        <w:t xml:space="preserve">. Beide onderdelen zijn uiteraard nauw met elkaar verbonden. De structurele wijzigingen uit de </w:t>
      </w:r>
      <w:proofErr w:type="spellStart"/>
      <w:r w:rsidRPr="00737F78">
        <w:rPr>
          <w:rStyle w:val="normaltextrun"/>
          <w:rFonts w:ascii="Arial" w:hAnsi="Arial" w:cs="Arial"/>
          <w:color w:val="000000"/>
          <w:sz w:val="20"/>
          <w:szCs w:val="20"/>
        </w:rPr>
        <w:t>bestuursrapportage</w:t>
      </w:r>
      <w:proofErr w:type="spellEnd"/>
      <w:r w:rsidRPr="00737F78">
        <w:rPr>
          <w:rStyle w:val="normaltextrun"/>
          <w:rFonts w:ascii="Arial" w:hAnsi="Arial" w:cs="Arial"/>
          <w:color w:val="000000"/>
          <w:sz w:val="20"/>
          <w:szCs w:val="20"/>
        </w:rPr>
        <w:t xml:space="preserve"> zijn immers sterk bepalend voor het financieel perspectief in de komende jaren. </w:t>
      </w:r>
      <w:r w:rsidR="00D720EB">
        <w:rPr>
          <w:rStyle w:val="normaltextrun"/>
          <w:rFonts w:ascii="Arial" w:hAnsi="Arial" w:cs="Arial"/>
          <w:color w:val="000000"/>
          <w:sz w:val="20"/>
          <w:szCs w:val="20"/>
        </w:rPr>
        <w:t>Met het Maatregelenpakket, dat is opgenomen in de kaderstelling, geeft dit een goede basis om een sluitende begroting 2026 te kunnen uitwerken.</w:t>
      </w:r>
    </w:p>
    <w:p w14:paraId="0981659B" w14:textId="77777777" w:rsidR="00737F78" w:rsidRDefault="00737F78">
      <w:pPr>
        <w:rPr>
          <w:szCs w:val="20"/>
        </w:rPr>
      </w:pPr>
    </w:p>
    <w:p w14:paraId="161EBE5D" w14:textId="6500220B" w:rsidR="009E7D4E" w:rsidRDefault="00652E02">
      <w:pPr>
        <w:pStyle w:val="Kop2"/>
      </w:pPr>
      <w:r w:rsidRPr="00652C59">
        <w:t xml:space="preserve">4. </w:t>
      </w:r>
      <w:r w:rsidR="000375C3">
        <w:t>Effecten Voorjaarsnota</w:t>
      </w:r>
    </w:p>
    <w:p w14:paraId="3BACB203" w14:textId="33CE0E7B" w:rsidR="009E7D4E" w:rsidRDefault="000375C3">
      <w:pPr>
        <w:rPr>
          <w:rStyle w:val="eop"/>
          <w:rFonts w:cs="Arial"/>
          <w:color w:val="000000"/>
          <w:szCs w:val="20"/>
          <w:shd w:val="clear" w:color="auto" w:fill="FFFFFF"/>
        </w:rPr>
      </w:pPr>
      <w:r>
        <w:rPr>
          <w:rStyle w:val="normaltextrun"/>
          <w:rFonts w:cs="Arial"/>
          <w:color w:val="000000"/>
          <w:szCs w:val="20"/>
          <w:shd w:val="clear" w:color="auto" w:fill="FFFFFF"/>
        </w:rPr>
        <w:t>Het totaalbeeld na verwerking van de gepresenteerde mutaties en ontwikkelingen in de kaderstelling ziet er als volgt uit:</w:t>
      </w:r>
      <w:r>
        <w:rPr>
          <w:rStyle w:val="eop"/>
          <w:rFonts w:cs="Arial"/>
          <w:color w:val="000000"/>
          <w:szCs w:val="20"/>
          <w:shd w:val="clear" w:color="auto" w:fill="FFFFFF"/>
        </w:rPr>
        <w:t> </w:t>
      </w:r>
    </w:p>
    <w:p w14:paraId="0C67F3C5" w14:textId="77777777" w:rsidR="000375C3" w:rsidRDefault="000375C3">
      <w:pPr>
        <w:rPr>
          <w:rStyle w:val="eop"/>
          <w:rFonts w:cs="Arial"/>
          <w:color w:val="000000"/>
          <w:szCs w:val="20"/>
          <w:shd w:val="clear" w:color="auto" w:fill="FFFFFF"/>
        </w:rPr>
      </w:pPr>
    </w:p>
    <w:p w14:paraId="6A03D414" w14:textId="5FA0EF17" w:rsidR="000375C3" w:rsidRDefault="000375C3">
      <w:pPr>
        <w:rPr>
          <w:szCs w:val="20"/>
        </w:rPr>
      </w:pPr>
      <w:r>
        <w:rPr>
          <w:noProof/>
          <w:szCs w:val="20"/>
        </w:rPr>
        <w:drawing>
          <wp:inline distT="0" distB="0" distL="0" distR="0" wp14:anchorId="78A31C00" wp14:editId="5B4783E7">
            <wp:extent cx="5295900" cy="1540965"/>
            <wp:effectExtent l="0" t="0" r="0" b="2540"/>
            <wp:docPr id="76481293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7348" cy="1547206"/>
                    </a:xfrm>
                    <a:prstGeom prst="rect">
                      <a:avLst/>
                    </a:prstGeom>
                    <a:noFill/>
                  </pic:spPr>
                </pic:pic>
              </a:graphicData>
            </a:graphic>
          </wp:inline>
        </w:drawing>
      </w:r>
    </w:p>
    <w:p w14:paraId="24DAB9E3" w14:textId="77777777" w:rsidR="000375C3" w:rsidRDefault="000375C3">
      <w:pPr>
        <w:rPr>
          <w:szCs w:val="20"/>
        </w:rPr>
      </w:pPr>
    </w:p>
    <w:p w14:paraId="4E04DBE1" w14:textId="6E94B54B" w:rsidR="000375C3" w:rsidRDefault="000375C3">
      <w:pPr>
        <w:rPr>
          <w:szCs w:val="20"/>
        </w:rPr>
      </w:pPr>
      <w:r>
        <w:rPr>
          <w:noProof/>
          <w:szCs w:val="20"/>
        </w:rPr>
        <w:drawing>
          <wp:inline distT="0" distB="0" distL="0" distR="0" wp14:anchorId="5C6F79D1" wp14:editId="78BF7967">
            <wp:extent cx="5267325" cy="362263"/>
            <wp:effectExtent l="0" t="0" r="0" b="0"/>
            <wp:docPr id="159741818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1649" cy="374940"/>
                    </a:xfrm>
                    <a:prstGeom prst="rect">
                      <a:avLst/>
                    </a:prstGeom>
                    <a:noFill/>
                  </pic:spPr>
                </pic:pic>
              </a:graphicData>
            </a:graphic>
          </wp:inline>
        </w:drawing>
      </w:r>
    </w:p>
    <w:p w14:paraId="0DFE0DE8" w14:textId="77777777" w:rsidR="000375C3" w:rsidRDefault="000375C3">
      <w:pPr>
        <w:rPr>
          <w:szCs w:val="20"/>
        </w:rPr>
      </w:pPr>
    </w:p>
    <w:p w14:paraId="2F86D6E1" w14:textId="15C90261" w:rsidR="000375C3" w:rsidRPr="000375C3" w:rsidRDefault="000375C3" w:rsidP="000375C3">
      <w:pPr>
        <w:rPr>
          <w:rFonts w:eastAsia="Times New Roman" w:cs="Arial"/>
        </w:rPr>
      </w:pPr>
      <w:r w:rsidRPr="000375C3">
        <w:rPr>
          <w:rFonts w:eastAsia="Times New Roman" w:cs="Arial"/>
        </w:rPr>
        <w:t>In bovenstaand overzicht ziet u dat het structurele effect van deze Voorjaarsnota in 2025 een negatief effect geeft van ruim € 1,1 miljoen, maar in de jaren daarna een positief effect heeft dat beweegt van</w:t>
      </w:r>
      <w:r w:rsidR="00BD4AB5">
        <w:rPr>
          <w:rFonts w:eastAsia="Times New Roman" w:cs="Arial"/>
        </w:rPr>
        <w:t xml:space="preserve"> bijna</w:t>
      </w:r>
      <w:r w:rsidRPr="000375C3">
        <w:rPr>
          <w:rFonts w:eastAsia="Times New Roman" w:cs="Arial"/>
        </w:rPr>
        <w:t xml:space="preserve"> € 0,7 miljoen in 2026 naar bijna € 0,4 miljoen in 2029. Dit licht positieve effect wordt voornamelijk veroorzaakt door de effecten van de meicirculaire.</w:t>
      </w:r>
    </w:p>
    <w:p w14:paraId="62EE38CC" w14:textId="77777777" w:rsidR="000375C3" w:rsidRPr="000375C3" w:rsidRDefault="000375C3" w:rsidP="000375C3">
      <w:pPr>
        <w:rPr>
          <w:rFonts w:eastAsia="Times New Roman" w:cs="Arial"/>
        </w:rPr>
      </w:pPr>
    </w:p>
    <w:p w14:paraId="7FE6CE1B" w14:textId="41578B12" w:rsidR="00E43B12" w:rsidRDefault="00E43B12" w:rsidP="000375C3">
      <w:pPr>
        <w:rPr>
          <w:rFonts w:eastAsia="Times New Roman" w:cs="Arial"/>
        </w:rPr>
      </w:pPr>
      <w:r>
        <w:rPr>
          <w:rFonts w:eastAsia="Times New Roman" w:cs="Arial"/>
        </w:rPr>
        <w:lastRenderedPageBreak/>
        <w:t>Opvallend aspect in de Meicirculaire betreft de middelen in het kader van de Jeugdzorg. In de jaren 2025 tot en met 2027 ontvangen we extra middelen, terwijl de geïndexeerde Hervormingsagenda naar achteren is geschoven. Dit leidt tot een verlaging van de te ontvangen middelen in het kader van de Jeugdzorg vanaf 2028. In deze nota hebben we deze effecten via de stelposten budgetneutraal verwerkt. De extra middelen in de eerste jaren worden gereserveerd ter voorbereiding op de Hervormingsagenda, terwijl de</w:t>
      </w:r>
      <w:r w:rsidR="00F00DEA">
        <w:rPr>
          <w:rFonts w:eastAsia="Times New Roman" w:cs="Arial"/>
        </w:rPr>
        <w:t xml:space="preserve"> korting vanaf 2028 als taakstelling is verwerkt, vanuit de gedachte dat de Hervormingsagenda is bedoeld om de kosten voor de Jeugdzorg te verlagen.</w:t>
      </w:r>
      <w:r>
        <w:rPr>
          <w:rFonts w:eastAsia="Times New Roman" w:cs="Arial"/>
        </w:rPr>
        <w:t xml:space="preserve"> </w:t>
      </w:r>
    </w:p>
    <w:p w14:paraId="24D1B8AD" w14:textId="77777777" w:rsidR="000375C3" w:rsidRPr="000375C3" w:rsidRDefault="000375C3" w:rsidP="000375C3">
      <w:pPr>
        <w:jc w:val="both"/>
        <w:rPr>
          <w:rFonts w:eastAsia="Times New Roman" w:cs="Times New Roman"/>
        </w:rPr>
      </w:pPr>
    </w:p>
    <w:p w14:paraId="1CA67F5E" w14:textId="6CFFF871" w:rsidR="000375C3" w:rsidRPr="000375C3" w:rsidRDefault="000375C3" w:rsidP="000375C3">
      <w:pPr>
        <w:jc w:val="both"/>
        <w:rPr>
          <w:rFonts w:eastAsia="Times New Roman" w:cs="Times New Roman"/>
        </w:rPr>
      </w:pPr>
      <w:r w:rsidRPr="000375C3">
        <w:rPr>
          <w:rFonts w:eastAsia="Times New Roman" w:cs="Times New Roman"/>
        </w:rPr>
        <w:t xml:space="preserve">Een korte samenvatting van de mutaties en ontwikkelingen treft u </w:t>
      </w:r>
      <w:r w:rsidR="00F00DEA">
        <w:rPr>
          <w:rFonts w:eastAsia="Times New Roman" w:cs="Times New Roman"/>
        </w:rPr>
        <w:t xml:space="preserve">in </w:t>
      </w:r>
      <w:r w:rsidRPr="000375C3">
        <w:rPr>
          <w:rFonts w:eastAsia="Times New Roman" w:cs="Times New Roman"/>
        </w:rPr>
        <w:t xml:space="preserve">onderstaand </w:t>
      </w:r>
      <w:r w:rsidR="00F00DEA">
        <w:rPr>
          <w:rFonts w:eastAsia="Times New Roman" w:cs="Times New Roman"/>
        </w:rPr>
        <w:t xml:space="preserve">overzicht </w:t>
      </w:r>
      <w:r w:rsidRPr="000375C3">
        <w:rPr>
          <w:rFonts w:eastAsia="Times New Roman" w:cs="Times New Roman"/>
        </w:rPr>
        <w:t>aan. Voor een uitgebreid overzicht en een toelichting op de ontwikkelingen en de mutaties verwijzen wij u naar de programma’s, de kaderstelling en de bijlagen.</w:t>
      </w:r>
    </w:p>
    <w:p w14:paraId="643A773B" w14:textId="77777777" w:rsidR="000375C3" w:rsidRDefault="000375C3">
      <w:pPr>
        <w:rPr>
          <w:szCs w:val="20"/>
        </w:rPr>
      </w:pPr>
    </w:p>
    <w:p w14:paraId="53F4B211" w14:textId="1BD7E8A2" w:rsidR="000375C3" w:rsidRDefault="005810FD">
      <w:pPr>
        <w:rPr>
          <w:szCs w:val="20"/>
        </w:rPr>
      </w:pPr>
      <w:r w:rsidRPr="005810FD">
        <w:rPr>
          <w:noProof/>
        </w:rPr>
        <w:drawing>
          <wp:inline distT="0" distB="0" distL="0" distR="0" wp14:anchorId="23C5606D" wp14:editId="50E4F6E0">
            <wp:extent cx="5410200" cy="2697810"/>
            <wp:effectExtent l="0" t="0" r="0" b="7620"/>
            <wp:docPr id="51690204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0449" cy="2702921"/>
                    </a:xfrm>
                    <a:prstGeom prst="rect">
                      <a:avLst/>
                    </a:prstGeom>
                    <a:noFill/>
                    <a:ln>
                      <a:noFill/>
                    </a:ln>
                  </pic:spPr>
                </pic:pic>
              </a:graphicData>
            </a:graphic>
          </wp:inline>
        </w:drawing>
      </w:r>
    </w:p>
    <w:p w14:paraId="12098CA9" w14:textId="77777777" w:rsidR="005810FD" w:rsidRDefault="005810FD">
      <w:pPr>
        <w:rPr>
          <w:szCs w:val="20"/>
        </w:rPr>
      </w:pPr>
    </w:p>
    <w:p w14:paraId="5EB70049" w14:textId="74B21FCF" w:rsidR="005810FD" w:rsidRDefault="005810FD">
      <w:pPr>
        <w:rPr>
          <w:szCs w:val="20"/>
        </w:rPr>
      </w:pPr>
      <w:r w:rsidRPr="005810FD">
        <w:rPr>
          <w:noProof/>
        </w:rPr>
        <w:drawing>
          <wp:inline distT="0" distB="0" distL="0" distR="0" wp14:anchorId="44A4398F" wp14:editId="10F3754A">
            <wp:extent cx="5427499" cy="1076325"/>
            <wp:effectExtent l="0" t="0" r="1905" b="0"/>
            <wp:docPr id="102737340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7813" cy="1078370"/>
                    </a:xfrm>
                    <a:prstGeom prst="rect">
                      <a:avLst/>
                    </a:prstGeom>
                    <a:noFill/>
                    <a:ln>
                      <a:noFill/>
                    </a:ln>
                  </pic:spPr>
                </pic:pic>
              </a:graphicData>
            </a:graphic>
          </wp:inline>
        </w:drawing>
      </w:r>
    </w:p>
    <w:p w14:paraId="78FDBADE" w14:textId="77777777" w:rsidR="005810FD" w:rsidRDefault="005810FD">
      <w:pPr>
        <w:pStyle w:val="Kop2"/>
      </w:pPr>
    </w:p>
    <w:p w14:paraId="494270E6" w14:textId="30F7DCFB" w:rsidR="005810FD" w:rsidRPr="005810FD" w:rsidRDefault="00677EE7" w:rsidP="005810FD">
      <w:pPr>
        <w:jc w:val="both"/>
        <w:rPr>
          <w:rFonts w:eastAsia="Times New Roman" w:cs="Arial"/>
          <w:b/>
          <w:bCs/>
        </w:rPr>
      </w:pPr>
      <w:r>
        <w:rPr>
          <w:rFonts w:eastAsia="Times New Roman" w:cs="Arial"/>
          <w:b/>
          <w:bCs/>
        </w:rPr>
        <w:t xml:space="preserve">5. </w:t>
      </w:r>
      <w:r w:rsidR="005810FD" w:rsidRPr="005810FD">
        <w:rPr>
          <w:rFonts w:eastAsia="Times New Roman" w:cs="Arial"/>
          <w:b/>
          <w:bCs/>
        </w:rPr>
        <w:t>Incidentele posten</w:t>
      </w:r>
    </w:p>
    <w:p w14:paraId="14F1FCC0" w14:textId="77777777" w:rsidR="005810FD" w:rsidRPr="005810FD" w:rsidRDefault="005810FD" w:rsidP="005810FD">
      <w:pPr>
        <w:jc w:val="both"/>
        <w:rPr>
          <w:rFonts w:eastAsia="Times New Roman" w:cs="Arial"/>
        </w:rPr>
      </w:pPr>
      <w:r w:rsidRPr="005810FD">
        <w:rPr>
          <w:rFonts w:eastAsia="Times New Roman" w:cs="Arial"/>
        </w:rPr>
        <w:t>Naast de benoemde structurele mutaties, zijn er ook incidentele voorstellen met een behoorlijke omvang. Deze hebben we deels direct gedekt uit de reserves die reeds voor genoemde doelen zijn bestemd. Het resterende incidentele saldo wordt zoals gebruikelijk gedekt uit de Algemene Reserve.</w:t>
      </w:r>
    </w:p>
    <w:p w14:paraId="1293C03C" w14:textId="77777777" w:rsidR="005810FD" w:rsidRDefault="005810FD" w:rsidP="005810FD"/>
    <w:p w14:paraId="4577417E" w14:textId="4CFA67E0" w:rsidR="005810FD" w:rsidRPr="005810FD" w:rsidRDefault="00677EE7" w:rsidP="005810FD">
      <w:r w:rsidRPr="00677EE7">
        <w:rPr>
          <w:noProof/>
        </w:rPr>
        <w:lastRenderedPageBreak/>
        <w:drawing>
          <wp:inline distT="0" distB="0" distL="0" distR="0" wp14:anchorId="1CC2F3A7" wp14:editId="5EC49C95">
            <wp:extent cx="5184140" cy="3866515"/>
            <wp:effectExtent l="0" t="0" r="0" b="635"/>
            <wp:docPr id="1041494329"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84140" cy="3866515"/>
                    </a:xfrm>
                    <a:prstGeom prst="rect">
                      <a:avLst/>
                    </a:prstGeom>
                    <a:noFill/>
                    <a:ln>
                      <a:noFill/>
                    </a:ln>
                  </pic:spPr>
                </pic:pic>
              </a:graphicData>
            </a:graphic>
          </wp:inline>
        </w:drawing>
      </w:r>
    </w:p>
    <w:p w14:paraId="71F62B6C" w14:textId="77777777" w:rsidR="005810FD" w:rsidRDefault="005810FD">
      <w:pPr>
        <w:pStyle w:val="Kop2"/>
      </w:pPr>
    </w:p>
    <w:p w14:paraId="617B0282" w14:textId="26C18F53" w:rsidR="00677EE7" w:rsidRDefault="00677EE7" w:rsidP="00677EE7">
      <w:pPr>
        <w:rPr>
          <w:rStyle w:val="eop"/>
          <w:rFonts w:cs="Arial"/>
          <w:color w:val="000000"/>
          <w:szCs w:val="20"/>
          <w:shd w:val="clear" w:color="auto" w:fill="FFFFFF"/>
        </w:rPr>
      </w:pPr>
      <w:r>
        <w:rPr>
          <w:rStyle w:val="normaltextrun"/>
          <w:rFonts w:cs="Arial"/>
          <w:color w:val="000000"/>
          <w:szCs w:val="20"/>
          <w:shd w:val="clear" w:color="auto" w:fill="FFFFFF"/>
        </w:rPr>
        <w:t xml:space="preserve">Doordat bovenstaande posten direct of indirect uit de reserves worden gedekt, hebben bovenstaande voorstellen geen invloed op ons </w:t>
      </w:r>
      <w:proofErr w:type="spellStart"/>
      <w:r>
        <w:rPr>
          <w:rStyle w:val="normaltextrun"/>
          <w:rFonts w:cs="Arial"/>
          <w:color w:val="000000"/>
          <w:szCs w:val="20"/>
          <w:shd w:val="clear" w:color="auto" w:fill="FFFFFF"/>
        </w:rPr>
        <w:t>meerjarenbeeld</w:t>
      </w:r>
      <w:proofErr w:type="spellEnd"/>
      <w:r>
        <w:rPr>
          <w:rStyle w:val="normaltextrun"/>
          <w:rFonts w:cs="Arial"/>
          <w:color w:val="000000"/>
          <w:szCs w:val="20"/>
          <w:shd w:val="clear" w:color="auto" w:fill="FFFFFF"/>
        </w:rPr>
        <w:t>. Wel hebben de voorstellen een invloed op de stand van de diverse reserves. Momenteel zijn deze van voldoende omvang om de voorstellen te dekken. Een overzicht van de stand en het verloop van o.a. de reserves ‘Opgaven’, Sociaal Domein en Vluchtelingen vindt u in het hoofdstuk ‘Reservemutaties’ van de nota.</w:t>
      </w:r>
    </w:p>
    <w:p w14:paraId="38859C4D" w14:textId="77777777" w:rsidR="006076E7" w:rsidRDefault="006076E7" w:rsidP="00677EE7">
      <w:pPr>
        <w:rPr>
          <w:rStyle w:val="eop"/>
          <w:rFonts w:cs="Arial"/>
          <w:color w:val="000000"/>
          <w:szCs w:val="20"/>
          <w:shd w:val="clear" w:color="auto" w:fill="FFFFFF"/>
        </w:rPr>
      </w:pPr>
    </w:p>
    <w:p w14:paraId="7A4C160D" w14:textId="173476BD" w:rsidR="006076E7" w:rsidRDefault="006076E7" w:rsidP="00677EE7">
      <w:r>
        <w:rPr>
          <w:rStyle w:val="normaltextrun"/>
          <w:rFonts w:cs="Arial"/>
          <w:b/>
          <w:bCs/>
          <w:szCs w:val="20"/>
        </w:rPr>
        <w:t>6. Maatregelenpakket</w:t>
      </w:r>
      <w:r>
        <w:rPr>
          <w:rStyle w:val="eop"/>
          <w:rFonts w:cs="Arial"/>
          <w:szCs w:val="20"/>
        </w:rPr>
        <w:t> </w:t>
      </w:r>
    </w:p>
    <w:p w14:paraId="418EA350" w14:textId="7675D378" w:rsidR="006076E7" w:rsidRPr="006076E7" w:rsidRDefault="006076E7" w:rsidP="006076E7">
      <w:pPr>
        <w:rPr>
          <w:rStyle w:val="normaltextrun"/>
          <w:color w:val="000000"/>
          <w:szCs w:val="20"/>
          <w:shd w:val="clear" w:color="auto" w:fill="FFFFFF"/>
        </w:rPr>
      </w:pPr>
      <w:r w:rsidRPr="006076E7">
        <w:rPr>
          <w:rStyle w:val="normaltextrun"/>
          <w:rFonts w:cs="Arial"/>
          <w:color w:val="000000"/>
          <w:szCs w:val="20"/>
          <w:shd w:val="clear" w:color="auto" w:fill="FFFFFF"/>
        </w:rPr>
        <w:t xml:space="preserve">Hierboven noemden we het maatregelenpakket waar wij reeds met u over hebben gesproken en u uw gevoelens </w:t>
      </w:r>
      <w:r w:rsidR="00827104">
        <w:rPr>
          <w:rStyle w:val="normaltextrun"/>
          <w:rFonts w:cs="Arial"/>
          <w:color w:val="000000"/>
          <w:szCs w:val="20"/>
          <w:shd w:val="clear" w:color="auto" w:fill="FFFFFF"/>
        </w:rPr>
        <w:t xml:space="preserve">over </w:t>
      </w:r>
      <w:r w:rsidRPr="006076E7">
        <w:rPr>
          <w:rStyle w:val="normaltextrun"/>
          <w:rFonts w:cs="Arial"/>
          <w:color w:val="000000"/>
          <w:szCs w:val="20"/>
          <w:shd w:val="clear" w:color="auto" w:fill="FFFFFF"/>
        </w:rPr>
        <w:t>hebt meegegeven. Dit maatregelenpakket is cruciaal om te kunnen komen tot een sluitende begroting 202</w:t>
      </w:r>
      <w:r w:rsidR="00827104">
        <w:rPr>
          <w:rStyle w:val="normaltextrun"/>
          <w:rFonts w:cs="Arial"/>
          <w:color w:val="000000"/>
          <w:szCs w:val="20"/>
          <w:shd w:val="clear" w:color="auto" w:fill="FFFFFF"/>
        </w:rPr>
        <w:t>6</w:t>
      </w:r>
      <w:r w:rsidRPr="006076E7">
        <w:rPr>
          <w:rStyle w:val="normaltextrun"/>
          <w:rFonts w:cs="Arial"/>
          <w:color w:val="000000"/>
          <w:szCs w:val="20"/>
          <w:shd w:val="clear" w:color="auto" w:fill="FFFFFF"/>
        </w:rPr>
        <w:t xml:space="preserve"> met bijbehorend sluiten</w:t>
      </w:r>
      <w:r w:rsidR="00F22847">
        <w:rPr>
          <w:rStyle w:val="normaltextrun"/>
          <w:rFonts w:cs="Arial"/>
          <w:color w:val="000000"/>
          <w:szCs w:val="20"/>
          <w:shd w:val="clear" w:color="auto" w:fill="FFFFFF"/>
        </w:rPr>
        <w:t>d</w:t>
      </w:r>
      <w:r w:rsidRPr="006076E7">
        <w:rPr>
          <w:rStyle w:val="normaltextrun"/>
          <w:rFonts w:cs="Arial"/>
          <w:color w:val="000000"/>
          <w:szCs w:val="20"/>
          <w:shd w:val="clear" w:color="auto" w:fill="FFFFFF"/>
        </w:rPr>
        <w:t xml:space="preserve"> meerjarenperspectief. </w:t>
      </w:r>
      <w:r w:rsidR="00827104">
        <w:rPr>
          <w:rStyle w:val="normaltextrun"/>
          <w:rFonts w:cs="Arial"/>
          <w:color w:val="000000"/>
          <w:szCs w:val="20"/>
          <w:shd w:val="clear" w:color="auto" w:fill="FFFFFF"/>
        </w:rPr>
        <w:t>Wij</w:t>
      </w:r>
      <w:r w:rsidRPr="006076E7">
        <w:rPr>
          <w:rStyle w:val="normaltextrun"/>
          <w:color w:val="000000"/>
          <w:szCs w:val="20"/>
          <w:shd w:val="clear" w:color="auto" w:fill="FFFFFF"/>
        </w:rPr>
        <w:t xml:space="preserve"> stellen voor de sporen die we geclassificeerd hebben met een A in te zetten bij de opstelling van de begroting 2026. De categorieën B en C houden we achter de hand in verband met de vele ontwikkelingen, onzekerheden </w:t>
      </w:r>
      <w:r w:rsidR="00CF5571">
        <w:rPr>
          <w:rStyle w:val="normaltextrun"/>
          <w:color w:val="000000"/>
          <w:szCs w:val="20"/>
          <w:shd w:val="clear" w:color="auto" w:fill="FFFFFF"/>
        </w:rPr>
        <w:t xml:space="preserve">en </w:t>
      </w:r>
      <w:r w:rsidRPr="006076E7">
        <w:rPr>
          <w:rStyle w:val="normaltextrun"/>
          <w:color w:val="000000"/>
          <w:szCs w:val="20"/>
          <w:shd w:val="clear" w:color="auto" w:fill="FFFFFF"/>
        </w:rPr>
        <w:t>risico’s die nog steeds boven de markt hangen.</w:t>
      </w:r>
    </w:p>
    <w:p w14:paraId="181BFF38" w14:textId="77777777" w:rsidR="006076E7" w:rsidRPr="006076E7" w:rsidRDefault="006076E7" w:rsidP="006076E7">
      <w:pPr>
        <w:rPr>
          <w:rStyle w:val="normaltextrun"/>
          <w:color w:val="000000"/>
          <w:szCs w:val="20"/>
          <w:shd w:val="clear" w:color="auto" w:fill="FFFFFF"/>
        </w:rPr>
      </w:pPr>
    </w:p>
    <w:p w14:paraId="051AC1F1" w14:textId="6A8993CB" w:rsidR="006076E7" w:rsidRPr="006076E7" w:rsidRDefault="006076E7" w:rsidP="006076E7">
      <w:pPr>
        <w:rPr>
          <w:rStyle w:val="normaltextrun"/>
          <w:rFonts w:cs="Arial"/>
          <w:color w:val="000000"/>
          <w:szCs w:val="20"/>
          <w:shd w:val="clear" w:color="auto" w:fill="FFFFFF"/>
        </w:rPr>
      </w:pPr>
      <w:r w:rsidRPr="006076E7">
        <w:rPr>
          <w:rStyle w:val="normaltextrun"/>
          <w:color w:val="000000"/>
          <w:szCs w:val="20"/>
          <w:shd w:val="clear" w:color="auto" w:fill="FFFFFF"/>
        </w:rPr>
        <w:t xml:space="preserve">Wanneer wij </w:t>
      </w:r>
      <w:r w:rsidR="00827104">
        <w:rPr>
          <w:rStyle w:val="normaltextrun"/>
          <w:color w:val="000000"/>
          <w:szCs w:val="20"/>
          <w:shd w:val="clear" w:color="auto" w:fill="FFFFFF"/>
        </w:rPr>
        <w:t>het Maatregelenpakket</w:t>
      </w:r>
      <w:r w:rsidRPr="006076E7">
        <w:rPr>
          <w:rStyle w:val="normaltextrun"/>
          <w:color w:val="000000"/>
          <w:szCs w:val="20"/>
          <w:shd w:val="clear" w:color="auto" w:fill="FFFFFF"/>
        </w:rPr>
        <w:t xml:space="preserve"> combineren met het bovenstaande meerjarige perspectief, dan komt het financiële kader voor de begroting 2026 er als volgt uit te zien:</w:t>
      </w:r>
    </w:p>
    <w:p w14:paraId="1D35516D" w14:textId="77777777" w:rsidR="00677EE7" w:rsidRPr="006076E7" w:rsidRDefault="00677EE7" w:rsidP="00677EE7">
      <w:pPr>
        <w:rPr>
          <w:rStyle w:val="normaltextrun"/>
          <w:rFonts w:cs="Arial"/>
          <w:color w:val="000000"/>
          <w:szCs w:val="20"/>
          <w:shd w:val="clear" w:color="auto" w:fill="FFFFFF"/>
        </w:rPr>
      </w:pPr>
    </w:p>
    <w:p w14:paraId="0C402EFF" w14:textId="7DCC06B5" w:rsidR="006076E7" w:rsidRDefault="00827104" w:rsidP="00677EE7">
      <w:r>
        <w:rPr>
          <w:noProof/>
        </w:rPr>
        <w:drawing>
          <wp:inline distT="0" distB="0" distL="0" distR="0" wp14:anchorId="635C05E4" wp14:editId="477BCD97">
            <wp:extent cx="5324475" cy="1002924"/>
            <wp:effectExtent l="0" t="0" r="0" b="6985"/>
            <wp:docPr id="109509458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54829" cy="1008641"/>
                    </a:xfrm>
                    <a:prstGeom prst="rect">
                      <a:avLst/>
                    </a:prstGeom>
                    <a:noFill/>
                  </pic:spPr>
                </pic:pic>
              </a:graphicData>
            </a:graphic>
          </wp:inline>
        </w:drawing>
      </w:r>
    </w:p>
    <w:p w14:paraId="5C7B57A8" w14:textId="77777777" w:rsidR="006076E7" w:rsidRDefault="006076E7" w:rsidP="00677EE7"/>
    <w:p w14:paraId="051EEEC8" w14:textId="602ECC17" w:rsidR="00827104" w:rsidRPr="00827104" w:rsidRDefault="00827104" w:rsidP="00827104">
      <w:pPr>
        <w:rPr>
          <w:rStyle w:val="normaltextrun"/>
          <w:rFonts w:cs="Arial"/>
          <w:color w:val="000000"/>
          <w:szCs w:val="20"/>
          <w:shd w:val="clear" w:color="auto" w:fill="FFFFFF"/>
        </w:rPr>
      </w:pPr>
      <w:r w:rsidRPr="00827104">
        <w:rPr>
          <w:rStyle w:val="normaltextrun"/>
          <w:rFonts w:cs="Arial"/>
          <w:color w:val="000000"/>
          <w:szCs w:val="20"/>
          <w:shd w:val="clear" w:color="auto" w:fill="FFFFFF"/>
        </w:rPr>
        <w:lastRenderedPageBreak/>
        <w:t xml:space="preserve">U ziet dat het perspectief voor de jaren 2027 tot en met 2029 een oplopend positief beeld </w:t>
      </w:r>
      <w:r w:rsidR="001B7A41">
        <w:rPr>
          <w:rStyle w:val="normaltextrun"/>
          <w:rFonts w:cs="Arial"/>
          <w:color w:val="000000"/>
          <w:szCs w:val="20"/>
          <w:shd w:val="clear" w:color="auto" w:fill="FFFFFF"/>
        </w:rPr>
        <w:t>geeft</w:t>
      </w:r>
      <w:r w:rsidRPr="00827104">
        <w:rPr>
          <w:rStyle w:val="normaltextrun"/>
          <w:rFonts w:cs="Arial"/>
          <w:color w:val="000000"/>
          <w:szCs w:val="20"/>
          <w:shd w:val="clear" w:color="auto" w:fill="FFFFFF"/>
        </w:rPr>
        <w:t xml:space="preserve"> met de voorgestelde maatregelen die we in de begroting 2026 willen verwerken. In 2026 resteert dan een tekort van ruim € 0,8 miljoen. </w:t>
      </w:r>
      <w:bookmarkStart w:id="0" w:name="_Hlk200100690"/>
      <w:r w:rsidRPr="00827104">
        <w:rPr>
          <w:rStyle w:val="normaltextrun"/>
          <w:rFonts w:cs="Arial"/>
          <w:color w:val="000000"/>
          <w:szCs w:val="20"/>
          <w:shd w:val="clear" w:color="auto" w:fill="FFFFFF"/>
        </w:rPr>
        <w:t xml:space="preserve">Dit komt doordat het </w:t>
      </w:r>
      <w:r w:rsidR="001B7A41">
        <w:rPr>
          <w:rStyle w:val="normaltextrun"/>
          <w:rFonts w:cs="Arial"/>
          <w:color w:val="000000"/>
          <w:szCs w:val="20"/>
          <w:shd w:val="clear" w:color="auto" w:fill="FFFFFF"/>
        </w:rPr>
        <w:t xml:space="preserve">tijd vraagt om het </w:t>
      </w:r>
      <w:r w:rsidRPr="00827104">
        <w:rPr>
          <w:rStyle w:val="normaltextrun"/>
          <w:rFonts w:cs="Arial"/>
          <w:color w:val="000000"/>
          <w:szCs w:val="20"/>
          <w:shd w:val="clear" w:color="auto" w:fill="FFFFFF"/>
        </w:rPr>
        <w:t xml:space="preserve">effect van diverse sporen </w:t>
      </w:r>
      <w:r w:rsidR="001B7A41">
        <w:rPr>
          <w:rStyle w:val="normaltextrun"/>
          <w:rFonts w:cs="Arial"/>
          <w:color w:val="000000"/>
          <w:szCs w:val="20"/>
          <w:shd w:val="clear" w:color="auto" w:fill="FFFFFF"/>
        </w:rPr>
        <w:t>te realiseren, waardoor deze</w:t>
      </w:r>
      <w:r w:rsidRPr="00827104">
        <w:rPr>
          <w:rStyle w:val="normaltextrun"/>
          <w:rFonts w:cs="Arial"/>
          <w:color w:val="000000"/>
          <w:szCs w:val="20"/>
          <w:shd w:val="clear" w:color="auto" w:fill="FFFFFF"/>
        </w:rPr>
        <w:t xml:space="preserve"> een oplopend effect in onze</w:t>
      </w:r>
      <w:r w:rsidR="001B7A41">
        <w:rPr>
          <w:rStyle w:val="normaltextrun"/>
          <w:rFonts w:cs="Arial"/>
          <w:color w:val="000000"/>
          <w:szCs w:val="20"/>
          <w:shd w:val="clear" w:color="auto" w:fill="FFFFFF"/>
        </w:rPr>
        <w:t xml:space="preserve"> m</w:t>
      </w:r>
      <w:r w:rsidRPr="00827104">
        <w:rPr>
          <w:rStyle w:val="normaltextrun"/>
          <w:rFonts w:cs="Arial"/>
          <w:color w:val="000000"/>
          <w:szCs w:val="20"/>
          <w:shd w:val="clear" w:color="auto" w:fill="FFFFFF"/>
        </w:rPr>
        <w:t>eerjarenbegroting zullen hebben.</w:t>
      </w:r>
      <w:bookmarkEnd w:id="0"/>
      <w:r w:rsidRPr="00827104">
        <w:rPr>
          <w:rStyle w:val="normaltextrun"/>
          <w:rFonts w:cs="Arial"/>
          <w:color w:val="000000"/>
          <w:szCs w:val="20"/>
          <w:shd w:val="clear" w:color="auto" w:fill="FFFFFF"/>
        </w:rPr>
        <w:t xml:space="preserve"> Het tekort van 2026 kan echter worden opgevangen binnen de versoepelde begrotingsregels van het Rijk.</w:t>
      </w:r>
    </w:p>
    <w:p w14:paraId="345942A3" w14:textId="77777777" w:rsidR="00827104" w:rsidRDefault="00827104" w:rsidP="00677EE7"/>
    <w:p w14:paraId="6D962B1A" w14:textId="77777777" w:rsidR="006076E7" w:rsidRDefault="006076E7" w:rsidP="006076E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6. Reële opgave en risico’s</w:t>
      </w:r>
      <w:r>
        <w:rPr>
          <w:rStyle w:val="eop"/>
          <w:rFonts w:eastAsiaTheme="minorEastAsia" w:cs="Arial"/>
          <w:szCs w:val="20"/>
        </w:rPr>
        <w:t> </w:t>
      </w:r>
    </w:p>
    <w:p w14:paraId="35007297" w14:textId="461C3E8A" w:rsidR="006076E7" w:rsidRPr="00827104" w:rsidRDefault="006076E7" w:rsidP="00827104">
      <w:pPr>
        <w:rPr>
          <w:rStyle w:val="normaltextrun"/>
          <w:rFonts w:cs="Arial"/>
          <w:color w:val="000000"/>
          <w:szCs w:val="20"/>
          <w:shd w:val="clear" w:color="auto" w:fill="FFFFFF"/>
        </w:rPr>
      </w:pPr>
      <w:r w:rsidRPr="00827104">
        <w:rPr>
          <w:rStyle w:val="normaltextrun"/>
          <w:rFonts w:cs="Arial"/>
          <w:color w:val="000000"/>
          <w:szCs w:val="20"/>
          <w:shd w:val="clear" w:color="auto" w:fill="FFFFFF"/>
        </w:rPr>
        <w:t xml:space="preserve">Wanneer we kijken naar het bovenstaand geschetste financiële perspectief, dan lijkt </w:t>
      </w:r>
      <w:r w:rsidR="00827104" w:rsidRPr="00827104">
        <w:rPr>
          <w:rStyle w:val="normaltextrun"/>
          <w:rFonts w:cs="Arial"/>
          <w:color w:val="000000"/>
          <w:szCs w:val="20"/>
          <w:shd w:val="clear" w:color="auto" w:fill="FFFFFF"/>
        </w:rPr>
        <w:t xml:space="preserve">het goed mogelijk om tot een sluitende Begroting 2026 te komen. </w:t>
      </w:r>
      <w:r w:rsidRPr="00827104">
        <w:rPr>
          <w:rStyle w:val="normaltextrun"/>
          <w:rFonts w:cs="Arial"/>
          <w:color w:val="000000"/>
          <w:szCs w:val="20"/>
          <w:shd w:val="clear" w:color="auto" w:fill="FFFFFF"/>
        </w:rPr>
        <w:t xml:space="preserve">Wij hebben echter wel de behoefte om te schetsen dat er nog de nodige onzekerheden in deze voorjaarsnota zitten. Deze onzekerheden </w:t>
      </w:r>
      <w:r w:rsidR="00827104" w:rsidRPr="00827104">
        <w:rPr>
          <w:rStyle w:val="normaltextrun"/>
          <w:rFonts w:cs="Arial"/>
          <w:color w:val="000000"/>
          <w:szCs w:val="20"/>
          <w:shd w:val="clear" w:color="auto" w:fill="FFFFFF"/>
        </w:rPr>
        <w:t>hebben we ook meegenomen in de opgave die we presenteren in het Hoofdstuk over het Maatregelenpakket</w:t>
      </w:r>
      <w:r w:rsidRPr="00827104">
        <w:rPr>
          <w:rStyle w:val="normaltextrun"/>
          <w:rFonts w:cs="Arial"/>
          <w:color w:val="000000"/>
          <w:szCs w:val="20"/>
          <w:shd w:val="clear" w:color="auto" w:fill="FFFFFF"/>
        </w:rPr>
        <w:t>.</w:t>
      </w:r>
      <w:r w:rsidRPr="00827104">
        <w:rPr>
          <w:rStyle w:val="normaltextrun"/>
          <w:color w:val="000000"/>
          <w:shd w:val="clear" w:color="auto" w:fill="FFFFFF"/>
        </w:rPr>
        <w:t> </w:t>
      </w:r>
    </w:p>
    <w:p w14:paraId="6D38E54B" w14:textId="77777777" w:rsidR="006076E7" w:rsidRDefault="006076E7" w:rsidP="006076E7">
      <w:pPr>
        <w:pStyle w:val="paragraph"/>
        <w:spacing w:before="0" w:beforeAutospacing="0" w:after="0" w:afterAutospacing="0"/>
        <w:textAlignment w:val="baseline"/>
        <w:rPr>
          <w:rFonts w:ascii="Segoe UI" w:hAnsi="Segoe UI" w:cs="Segoe UI"/>
          <w:sz w:val="18"/>
          <w:szCs w:val="18"/>
        </w:rPr>
      </w:pPr>
      <w:r>
        <w:rPr>
          <w:rStyle w:val="eop"/>
          <w:rFonts w:eastAsiaTheme="minorEastAsia" w:cs="Arial"/>
          <w:szCs w:val="20"/>
        </w:rPr>
        <w:t> </w:t>
      </w:r>
    </w:p>
    <w:p w14:paraId="3AC1514D" w14:textId="77777777" w:rsidR="006076E7" w:rsidRDefault="006076E7" w:rsidP="006076E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Onderwerpen die niet in het financiële perspectief zitten, maar waar wel invulling aan gegeven moet worden betreffen onder andere:</w:t>
      </w:r>
      <w:r>
        <w:rPr>
          <w:rStyle w:val="eop"/>
          <w:rFonts w:eastAsiaTheme="minorEastAsia" w:cs="Arial"/>
          <w:szCs w:val="20"/>
        </w:rPr>
        <w:t> </w:t>
      </w:r>
    </w:p>
    <w:p w14:paraId="24A7DB66" w14:textId="77777777" w:rsidR="00827104" w:rsidRPr="00827104" w:rsidRDefault="00827104" w:rsidP="006076E7">
      <w:pPr>
        <w:pStyle w:val="paragraph"/>
        <w:spacing w:before="0" w:beforeAutospacing="0" w:after="0" w:afterAutospacing="0"/>
        <w:textAlignment w:val="baseline"/>
        <w:rPr>
          <w:rStyle w:val="normaltextrun"/>
          <w:rFonts w:ascii="Arial" w:hAnsi="Arial"/>
          <w:sz w:val="20"/>
        </w:rPr>
      </w:pPr>
    </w:p>
    <w:p w14:paraId="38300F6B" w14:textId="6F05CD6D" w:rsidR="00827104" w:rsidRPr="00827104" w:rsidRDefault="00827104" w:rsidP="00827104">
      <w:pPr>
        <w:pStyle w:val="paragraph"/>
        <w:numPr>
          <w:ilvl w:val="0"/>
          <w:numId w:val="21"/>
        </w:numPr>
        <w:spacing w:before="0" w:beforeAutospacing="0" w:after="0" w:afterAutospacing="0"/>
        <w:textAlignment w:val="baseline"/>
        <w:rPr>
          <w:rStyle w:val="normaltextrun"/>
          <w:rFonts w:ascii="Arial" w:hAnsi="Arial"/>
          <w:sz w:val="20"/>
        </w:rPr>
      </w:pPr>
      <w:r w:rsidRPr="00827104">
        <w:rPr>
          <w:rStyle w:val="normaltextrun"/>
          <w:rFonts w:ascii="Arial" w:hAnsi="Arial"/>
          <w:sz w:val="20"/>
        </w:rPr>
        <w:t>Herijking Gemeentefonds;</w:t>
      </w:r>
    </w:p>
    <w:p w14:paraId="371EB739" w14:textId="25B9E13F" w:rsidR="00827104" w:rsidRPr="00827104" w:rsidRDefault="00827104" w:rsidP="00827104">
      <w:pPr>
        <w:pStyle w:val="paragraph"/>
        <w:numPr>
          <w:ilvl w:val="0"/>
          <w:numId w:val="21"/>
        </w:numPr>
        <w:spacing w:before="0" w:beforeAutospacing="0" w:after="0" w:afterAutospacing="0"/>
        <w:textAlignment w:val="baseline"/>
        <w:rPr>
          <w:rStyle w:val="normaltextrun"/>
          <w:rFonts w:ascii="Arial" w:hAnsi="Arial"/>
          <w:sz w:val="20"/>
        </w:rPr>
      </w:pPr>
      <w:r w:rsidRPr="00827104">
        <w:rPr>
          <w:rStyle w:val="normaltextrun"/>
          <w:rFonts w:ascii="Arial" w:hAnsi="Arial"/>
          <w:sz w:val="20"/>
        </w:rPr>
        <w:t>Loon- en Prijscompensatie;</w:t>
      </w:r>
    </w:p>
    <w:p w14:paraId="78F90B80" w14:textId="5ACC451D" w:rsidR="00827104" w:rsidRPr="00827104" w:rsidRDefault="00827104" w:rsidP="00827104">
      <w:pPr>
        <w:pStyle w:val="paragraph"/>
        <w:numPr>
          <w:ilvl w:val="0"/>
          <w:numId w:val="21"/>
        </w:numPr>
        <w:spacing w:before="0" w:beforeAutospacing="0" w:after="0" w:afterAutospacing="0"/>
        <w:textAlignment w:val="baseline"/>
        <w:rPr>
          <w:rStyle w:val="normaltextrun"/>
          <w:rFonts w:ascii="Arial" w:hAnsi="Arial"/>
          <w:sz w:val="20"/>
        </w:rPr>
      </w:pPr>
      <w:r w:rsidRPr="00827104">
        <w:rPr>
          <w:rStyle w:val="normaltextrun"/>
          <w:rFonts w:ascii="Arial" w:hAnsi="Arial"/>
          <w:sz w:val="20"/>
        </w:rPr>
        <w:t>Huisvesting IBO</w:t>
      </w:r>
      <w:r w:rsidR="00100D96">
        <w:rPr>
          <w:rStyle w:val="normaltextrun"/>
          <w:rFonts w:ascii="Arial" w:hAnsi="Arial"/>
          <w:sz w:val="20"/>
        </w:rPr>
        <w:t>R</w:t>
      </w:r>
      <w:r w:rsidRPr="00827104">
        <w:rPr>
          <w:rStyle w:val="normaltextrun"/>
          <w:rFonts w:ascii="Arial" w:hAnsi="Arial"/>
          <w:sz w:val="20"/>
        </w:rPr>
        <w:t xml:space="preserve"> en Ontwikkelplein;</w:t>
      </w:r>
    </w:p>
    <w:p w14:paraId="5980B18B" w14:textId="3EEF9F35" w:rsidR="00827104" w:rsidRPr="00827104" w:rsidRDefault="00827104" w:rsidP="00827104">
      <w:pPr>
        <w:pStyle w:val="paragraph"/>
        <w:numPr>
          <w:ilvl w:val="0"/>
          <w:numId w:val="21"/>
        </w:numPr>
        <w:spacing w:before="0" w:beforeAutospacing="0" w:after="0" w:afterAutospacing="0"/>
        <w:textAlignment w:val="baseline"/>
        <w:rPr>
          <w:rStyle w:val="normaltextrun"/>
          <w:rFonts w:ascii="Arial" w:hAnsi="Arial"/>
          <w:sz w:val="20"/>
        </w:rPr>
      </w:pPr>
      <w:r w:rsidRPr="00827104">
        <w:rPr>
          <w:rStyle w:val="normaltextrun"/>
          <w:rFonts w:ascii="Arial" w:hAnsi="Arial"/>
          <w:sz w:val="20"/>
        </w:rPr>
        <w:t>Transitie Werk- leerbedrijf</w:t>
      </w:r>
    </w:p>
    <w:p w14:paraId="116CE471" w14:textId="5296C3A3" w:rsidR="006076E7" w:rsidRPr="00827104" w:rsidRDefault="006076E7" w:rsidP="00827104">
      <w:pPr>
        <w:pStyle w:val="paragraph"/>
        <w:spacing w:before="0" w:beforeAutospacing="0" w:after="0" w:afterAutospacing="0"/>
        <w:ind w:firstLine="60"/>
        <w:textAlignment w:val="baseline"/>
        <w:rPr>
          <w:rStyle w:val="normaltextrun"/>
          <w:rFonts w:ascii="Arial" w:hAnsi="Arial" w:cs="Arial"/>
          <w:sz w:val="20"/>
          <w:szCs w:val="20"/>
        </w:rPr>
      </w:pPr>
    </w:p>
    <w:p w14:paraId="198474E1" w14:textId="58B178C4" w:rsidR="006076E7" w:rsidRDefault="006076E7" w:rsidP="006076E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Wanneer we de bovenstaande elementen zouden betrekken bij ons perspectief, dan komt de daadwerkelijke opgave er </w:t>
      </w:r>
      <w:r w:rsidR="00827104">
        <w:rPr>
          <w:rStyle w:val="normaltextrun"/>
          <w:rFonts w:ascii="Arial" w:hAnsi="Arial" w:cs="Arial"/>
          <w:sz w:val="20"/>
          <w:szCs w:val="20"/>
        </w:rPr>
        <w:t xml:space="preserve">uiteraard </w:t>
      </w:r>
      <w:r>
        <w:rPr>
          <w:rStyle w:val="normaltextrun"/>
          <w:rFonts w:ascii="Arial" w:hAnsi="Arial" w:cs="Arial"/>
          <w:sz w:val="20"/>
          <w:szCs w:val="20"/>
        </w:rPr>
        <w:t>anders uit te zien</w:t>
      </w:r>
      <w:r w:rsidR="00827104">
        <w:rPr>
          <w:rStyle w:val="normaltextrun"/>
          <w:rFonts w:ascii="Arial" w:hAnsi="Arial" w:cs="Arial"/>
          <w:sz w:val="20"/>
          <w:szCs w:val="20"/>
        </w:rPr>
        <w:t xml:space="preserve"> dan het geprognosticeerde saldo </w:t>
      </w:r>
      <w:r w:rsidR="00B37B24">
        <w:rPr>
          <w:rStyle w:val="normaltextrun"/>
          <w:rFonts w:ascii="Arial" w:hAnsi="Arial" w:cs="Arial"/>
          <w:sz w:val="20"/>
          <w:szCs w:val="20"/>
        </w:rPr>
        <w:t>van deze Voorjaarsnota</w:t>
      </w:r>
      <w:r>
        <w:rPr>
          <w:rStyle w:val="normaltextrun"/>
          <w:rFonts w:ascii="Arial" w:hAnsi="Arial" w:cs="Arial"/>
          <w:sz w:val="20"/>
          <w:szCs w:val="20"/>
        </w:rPr>
        <w:t xml:space="preserve">. </w:t>
      </w:r>
      <w:r w:rsidR="00B37B24">
        <w:rPr>
          <w:rStyle w:val="normaltextrun"/>
          <w:rFonts w:ascii="Arial" w:hAnsi="Arial" w:cs="Arial"/>
          <w:sz w:val="20"/>
          <w:szCs w:val="20"/>
        </w:rPr>
        <w:t>Daarom hebben we ook een flexibel pakket samengesteld, waarmee we op deze ontwikkelingen kunnen anticiperen.</w:t>
      </w:r>
      <w:r>
        <w:rPr>
          <w:rStyle w:val="eop"/>
          <w:rFonts w:eastAsiaTheme="minorEastAsia" w:cs="Arial"/>
          <w:szCs w:val="20"/>
        </w:rPr>
        <w:t> </w:t>
      </w:r>
    </w:p>
    <w:p w14:paraId="0984AD90" w14:textId="77777777" w:rsidR="006076E7" w:rsidRDefault="006076E7" w:rsidP="006076E7">
      <w:pPr>
        <w:pStyle w:val="paragraph"/>
        <w:spacing w:before="0" w:beforeAutospacing="0" w:after="0" w:afterAutospacing="0"/>
        <w:textAlignment w:val="baseline"/>
        <w:rPr>
          <w:rFonts w:ascii="Segoe UI" w:hAnsi="Segoe UI" w:cs="Segoe UI"/>
          <w:sz w:val="18"/>
          <w:szCs w:val="18"/>
        </w:rPr>
      </w:pPr>
      <w:r>
        <w:rPr>
          <w:rStyle w:val="eop"/>
          <w:rFonts w:eastAsiaTheme="minorEastAsia" w:cs="Arial"/>
          <w:szCs w:val="20"/>
        </w:rPr>
        <w:t> </w:t>
      </w:r>
    </w:p>
    <w:p w14:paraId="56E0F8EE" w14:textId="13629934" w:rsidR="00B37B24" w:rsidRDefault="00B37B24" w:rsidP="00B37B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 xml:space="preserve">7. Algemene </w:t>
      </w:r>
      <w:r w:rsidR="00CE090B">
        <w:rPr>
          <w:rStyle w:val="normaltextrun"/>
          <w:rFonts w:ascii="Arial" w:hAnsi="Arial" w:cs="Arial"/>
          <w:b/>
          <w:bCs/>
          <w:sz w:val="20"/>
          <w:szCs w:val="20"/>
        </w:rPr>
        <w:t>R</w:t>
      </w:r>
      <w:r>
        <w:rPr>
          <w:rStyle w:val="normaltextrun"/>
          <w:rFonts w:ascii="Arial" w:hAnsi="Arial" w:cs="Arial"/>
          <w:b/>
          <w:bCs/>
          <w:sz w:val="20"/>
          <w:szCs w:val="20"/>
        </w:rPr>
        <w:t>eserve</w:t>
      </w:r>
      <w:r>
        <w:rPr>
          <w:rStyle w:val="eop"/>
          <w:rFonts w:eastAsiaTheme="minorEastAsia" w:cs="Arial"/>
          <w:szCs w:val="20"/>
        </w:rPr>
        <w:t> </w:t>
      </w:r>
    </w:p>
    <w:p w14:paraId="0FBAB3FB" w14:textId="000CEA7D" w:rsidR="00B37B24" w:rsidRDefault="00B37B24" w:rsidP="00B37B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De </w:t>
      </w:r>
      <w:r w:rsidR="00CE090B">
        <w:rPr>
          <w:rStyle w:val="normaltextrun"/>
          <w:rFonts w:ascii="Arial" w:hAnsi="Arial" w:cs="Arial"/>
          <w:sz w:val="20"/>
          <w:szCs w:val="20"/>
        </w:rPr>
        <w:t>A</w:t>
      </w:r>
      <w:r>
        <w:rPr>
          <w:rStyle w:val="normaltextrun"/>
          <w:rFonts w:ascii="Arial" w:hAnsi="Arial" w:cs="Arial"/>
          <w:sz w:val="20"/>
          <w:szCs w:val="20"/>
        </w:rPr>
        <w:t xml:space="preserve">lgemene </w:t>
      </w:r>
      <w:r w:rsidR="00CE090B">
        <w:rPr>
          <w:rStyle w:val="normaltextrun"/>
          <w:rFonts w:ascii="Arial" w:hAnsi="Arial" w:cs="Arial"/>
          <w:sz w:val="20"/>
          <w:szCs w:val="20"/>
        </w:rPr>
        <w:t>R</w:t>
      </w:r>
      <w:r>
        <w:rPr>
          <w:rStyle w:val="normaltextrun"/>
          <w:rFonts w:ascii="Arial" w:hAnsi="Arial" w:cs="Arial"/>
          <w:sz w:val="20"/>
          <w:szCs w:val="20"/>
        </w:rPr>
        <w:t>eserve is onze belangrijkste risicobuffer. We kunnen er onverwachte risico’s mee opvangen zonder dat beleidsdoelen moeten worden aangepast. Voorwaarde is dat de hoogte van de algemene reserve toereikend is en toereikend blijft om de risico’s met financiële gevolgen te dragen. Het positieve saldo van 2024 voegen we vooralsnog toe aan de algemene reserve. Er is zodoende voldoende buffer om risico’s op te kunnen vangen.</w:t>
      </w:r>
      <w:r>
        <w:rPr>
          <w:rStyle w:val="eop"/>
          <w:rFonts w:eastAsiaTheme="minorEastAsia" w:cs="Arial"/>
          <w:szCs w:val="20"/>
        </w:rPr>
        <w:t> </w:t>
      </w:r>
    </w:p>
    <w:p w14:paraId="08975EC8" w14:textId="77777777" w:rsidR="00B37B24" w:rsidRDefault="00B37B24" w:rsidP="00B37B24">
      <w:pPr>
        <w:pStyle w:val="paragraph"/>
        <w:spacing w:before="0" w:beforeAutospacing="0" w:after="0" w:afterAutospacing="0"/>
        <w:textAlignment w:val="baseline"/>
        <w:rPr>
          <w:rFonts w:ascii="Segoe UI" w:hAnsi="Segoe UI" w:cs="Segoe UI"/>
          <w:sz w:val="18"/>
          <w:szCs w:val="18"/>
        </w:rPr>
      </w:pPr>
      <w:r>
        <w:rPr>
          <w:rStyle w:val="eop"/>
          <w:rFonts w:eastAsiaTheme="minorEastAsia" w:cs="Arial"/>
          <w:szCs w:val="20"/>
        </w:rPr>
        <w:t> </w:t>
      </w:r>
    </w:p>
    <w:p w14:paraId="321BD3C8" w14:textId="77777777" w:rsidR="00B37B24" w:rsidRDefault="00B37B24" w:rsidP="00B37B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7. Conclusie</w:t>
      </w:r>
      <w:r>
        <w:rPr>
          <w:rStyle w:val="eop"/>
          <w:rFonts w:eastAsiaTheme="minorEastAsia" w:cs="Arial"/>
          <w:szCs w:val="20"/>
        </w:rPr>
        <w:t> </w:t>
      </w:r>
    </w:p>
    <w:p w14:paraId="4AB0FFDC" w14:textId="77777777" w:rsidR="00CE090B" w:rsidRPr="00CE090B" w:rsidRDefault="00CE090B" w:rsidP="00CE090B">
      <w:pPr>
        <w:pStyle w:val="paragraph"/>
        <w:spacing w:before="0" w:beforeAutospacing="0" w:after="0" w:afterAutospacing="0"/>
        <w:textAlignment w:val="baseline"/>
        <w:rPr>
          <w:rStyle w:val="normaltextrun"/>
          <w:rFonts w:ascii="Arial" w:hAnsi="Arial" w:cs="Arial"/>
          <w:sz w:val="20"/>
          <w:szCs w:val="20"/>
        </w:rPr>
      </w:pPr>
      <w:r w:rsidRPr="00CE090B">
        <w:rPr>
          <w:rStyle w:val="normaltextrun"/>
          <w:rFonts w:ascii="Arial" w:hAnsi="Arial" w:cs="Arial"/>
          <w:sz w:val="20"/>
          <w:szCs w:val="20"/>
        </w:rPr>
        <w:t xml:space="preserve">Wanneer we op basis van het bovenstaande de balans opmaken en kijken naar de opgaven die voor ons liggen, dan kunnen we concluderen dat er een nota voorligt die beleidsarm is, waarbij we diverse meerjarige opgaven deels met incidentele middelen dekken. De bestaande ambities zijn echter hoog en we blijven vol inzetten op alle opgaven waar we aan werken. </w:t>
      </w:r>
    </w:p>
    <w:p w14:paraId="03546B2D" w14:textId="77777777" w:rsidR="00CE090B" w:rsidRPr="00CE090B" w:rsidRDefault="00CE090B" w:rsidP="00CE090B">
      <w:pPr>
        <w:pStyle w:val="paragraph"/>
        <w:spacing w:before="0" w:beforeAutospacing="0" w:after="0" w:afterAutospacing="0"/>
        <w:textAlignment w:val="baseline"/>
        <w:rPr>
          <w:rStyle w:val="normaltextrun"/>
          <w:rFonts w:ascii="Arial" w:hAnsi="Arial" w:cs="Arial"/>
          <w:sz w:val="20"/>
          <w:szCs w:val="20"/>
        </w:rPr>
      </w:pPr>
    </w:p>
    <w:p w14:paraId="58A03F10" w14:textId="77777777" w:rsidR="00CE090B" w:rsidRPr="00CE090B" w:rsidRDefault="00CE090B" w:rsidP="00CE090B">
      <w:pPr>
        <w:pStyle w:val="paragraph"/>
        <w:spacing w:before="0" w:beforeAutospacing="0" w:after="0" w:afterAutospacing="0"/>
        <w:textAlignment w:val="baseline"/>
        <w:rPr>
          <w:rStyle w:val="normaltextrun"/>
          <w:rFonts w:ascii="Arial" w:hAnsi="Arial" w:cs="Arial"/>
          <w:sz w:val="20"/>
          <w:szCs w:val="20"/>
        </w:rPr>
      </w:pPr>
      <w:r w:rsidRPr="00CE090B">
        <w:rPr>
          <w:rStyle w:val="normaltextrun"/>
          <w:rFonts w:ascii="Arial" w:hAnsi="Arial" w:cs="Arial"/>
          <w:sz w:val="20"/>
          <w:szCs w:val="20"/>
        </w:rPr>
        <w:t xml:space="preserve">Ons toekomstbeeld blijft echter onzeker, doordat de rijksvergoeding vanaf 2026 onder druk staat. Het financiële ‘ravijn’ vanaf 2026 is door de Meicirculaire iets verzacht en iets minder diep, maar zekerheid over de invoering van een nieuw financieringsstelsel en de gevolgen van de doorgevoerde herijking van het gemeentefonds is er nog steeds niet. </w:t>
      </w:r>
    </w:p>
    <w:p w14:paraId="16A03EFB" w14:textId="77777777" w:rsidR="00CE090B" w:rsidRPr="00CE090B" w:rsidRDefault="00CE090B" w:rsidP="00CE090B">
      <w:pPr>
        <w:pStyle w:val="paragraph"/>
        <w:spacing w:before="0" w:beforeAutospacing="0" w:after="0" w:afterAutospacing="0"/>
        <w:textAlignment w:val="baseline"/>
        <w:rPr>
          <w:rStyle w:val="normaltextrun"/>
          <w:rFonts w:ascii="Arial" w:hAnsi="Arial" w:cs="Arial"/>
          <w:sz w:val="20"/>
          <w:szCs w:val="20"/>
        </w:rPr>
      </w:pPr>
    </w:p>
    <w:p w14:paraId="523D6018" w14:textId="1C9CD876" w:rsidR="00677EE7" w:rsidRPr="00CE090B" w:rsidRDefault="00CE090B" w:rsidP="00CE090B">
      <w:pPr>
        <w:pStyle w:val="paragraph"/>
        <w:spacing w:before="0" w:beforeAutospacing="0" w:after="0" w:afterAutospacing="0"/>
        <w:textAlignment w:val="baseline"/>
        <w:rPr>
          <w:rStyle w:val="normaltextrun"/>
          <w:rFonts w:ascii="Arial" w:hAnsi="Arial" w:cs="Arial"/>
          <w:sz w:val="20"/>
          <w:szCs w:val="20"/>
        </w:rPr>
      </w:pPr>
      <w:r w:rsidRPr="00CE090B">
        <w:rPr>
          <w:rStyle w:val="normaltextrun"/>
          <w:rFonts w:ascii="Arial" w:hAnsi="Arial" w:cs="Arial"/>
          <w:sz w:val="20"/>
          <w:szCs w:val="20"/>
        </w:rPr>
        <w:t>Wij constateren echter met het in deze nota gepresenteerde maatregelenpakket voldoende mogelijkheden te hebben om de tekorten die wij nu kunnen voorzien in onze begroting op te kunnen vangen. Gezien de onzekerheden en toekomstige risico’s blijft het echter noodzakelijk om waakzaam te zijn. Daarvoor houden we de geïnventariseerde maatregelen die bij de begroting 2026 nog niet worden ingezet achter de hand.</w:t>
      </w:r>
    </w:p>
    <w:p w14:paraId="634327AE" w14:textId="77777777" w:rsidR="00677EE7" w:rsidRPr="00677EE7" w:rsidRDefault="00677EE7" w:rsidP="00677EE7"/>
    <w:p w14:paraId="09C32453" w14:textId="77777777" w:rsidR="009E7D4E" w:rsidRDefault="00652E02">
      <w:pPr>
        <w:pStyle w:val="Kop2"/>
      </w:pPr>
      <w:r w:rsidRPr="00652C59">
        <w:t>Bijlage</w:t>
      </w:r>
      <w:r w:rsidR="00B301A6">
        <w:t>(n)</w:t>
      </w:r>
      <w:r w:rsidRPr="00652C59">
        <w:t>:</w:t>
      </w:r>
    </w:p>
    <w:p w14:paraId="4896F264" w14:textId="7EFD245D" w:rsidR="009E7D4E" w:rsidRDefault="00CE090B">
      <w:pPr>
        <w:rPr>
          <w:szCs w:val="20"/>
        </w:rPr>
      </w:pPr>
      <w:r>
        <w:rPr>
          <w:szCs w:val="20"/>
        </w:rPr>
        <w:t>Voorjaarsnota 2025</w:t>
      </w:r>
    </w:p>
    <w:p w14:paraId="76659724" w14:textId="77777777" w:rsidR="00CE090B" w:rsidRDefault="00CE090B" w:rsidP="00CE090B">
      <w:pPr>
        <w:pStyle w:val="paragraph"/>
        <w:spacing w:before="0" w:beforeAutospacing="0" w:after="0" w:afterAutospacing="0"/>
        <w:textAlignment w:val="baseline"/>
        <w:rPr>
          <w:rStyle w:val="normaltextrun"/>
          <w:rFonts w:ascii="Arial" w:hAnsi="Arial" w:cs="Arial"/>
          <w:sz w:val="20"/>
          <w:szCs w:val="20"/>
        </w:rPr>
      </w:pPr>
    </w:p>
    <w:p w14:paraId="46C28D71" w14:textId="349DC455" w:rsidR="00CE090B" w:rsidRDefault="00CE090B" w:rsidP="00CE09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lastRenderedPageBreak/>
        <w:t>Winsum, 10 juni 2025</w:t>
      </w:r>
      <w:r>
        <w:rPr>
          <w:rStyle w:val="eop"/>
          <w:rFonts w:eastAsiaTheme="minorEastAsia" w:cs="Arial"/>
          <w:szCs w:val="20"/>
        </w:rPr>
        <w:t> </w:t>
      </w:r>
    </w:p>
    <w:p w14:paraId="30B905CA" w14:textId="77777777" w:rsidR="00CE090B" w:rsidRDefault="00CE090B" w:rsidP="00CE090B">
      <w:pPr>
        <w:pStyle w:val="paragraph"/>
        <w:spacing w:before="0" w:beforeAutospacing="0" w:after="0" w:afterAutospacing="0"/>
        <w:textAlignment w:val="baseline"/>
        <w:rPr>
          <w:rFonts w:ascii="Segoe UI" w:hAnsi="Segoe UI" w:cs="Segoe UI"/>
          <w:sz w:val="18"/>
          <w:szCs w:val="18"/>
        </w:rPr>
      </w:pPr>
      <w:r>
        <w:rPr>
          <w:rStyle w:val="eop"/>
          <w:rFonts w:eastAsiaTheme="minorEastAsia" w:cs="Arial"/>
          <w:szCs w:val="20"/>
        </w:rPr>
        <w:t> </w:t>
      </w:r>
    </w:p>
    <w:p w14:paraId="451FD2C6" w14:textId="77777777" w:rsidR="00CE090B" w:rsidRDefault="00CE090B" w:rsidP="00CE09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Burgemeester en wethouders van de gemeente Het Hogeland,</w:t>
      </w:r>
      <w:r>
        <w:rPr>
          <w:rStyle w:val="eop"/>
          <w:rFonts w:eastAsiaTheme="minorEastAsia" w:cs="Arial"/>
          <w:szCs w:val="20"/>
        </w:rPr>
        <w:t> </w:t>
      </w:r>
    </w:p>
    <w:p w14:paraId="70E5DF34" w14:textId="77777777" w:rsidR="00CE090B" w:rsidRDefault="00CE090B" w:rsidP="00CE090B">
      <w:pPr>
        <w:pStyle w:val="paragraph"/>
        <w:spacing w:before="0" w:beforeAutospacing="0" w:after="0" w:afterAutospacing="0"/>
        <w:textAlignment w:val="baseline"/>
        <w:rPr>
          <w:rFonts w:ascii="Segoe UI" w:hAnsi="Segoe UI" w:cs="Segoe UI"/>
          <w:sz w:val="18"/>
          <w:szCs w:val="18"/>
        </w:rPr>
      </w:pPr>
      <w:r>
        <w:rPr>
          <w:rStyle w:val="eop"/>
          <w:rFonts w:eastAsiaTheme="minorEastAsia" w:cs="Arial"/>
          <w:szCs w:val="20"/>
        </w:rPr>
        <w:t> </w:t>
      </w:r>
    </w:p>
    <w:p w14:paraId="3DB0AF99" w14:textId="77777777" w:rsidR="00CE090B" w:rsidRDefault="00CE090B" w:rsidP="00CE09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Gemeentesecretaris,</w:t>
      </w:r>
      <w:r>
        <w:rPr>
          <w:rStyle w:val="tabchar"/>
          <w:rFonts w:ascii="Calibri" w:eastAsiaTheme="minorEastAsia" w:hAnsi="Calibri" w:cs="Calibri"/>
          <w:szCs w:val="20"/>
        </w:rPr>
        <w:tab/>
      </w:r>
      <w:r>
        <w:rPr>
          <w:rStyle w:val="tabchar"/>
          <w:rFonts w:ascii="Calibri" w:eastAsiaTheme="minorEastAsia" w:hAnsi="Calibri" w:cs="Calibri"/>
          <w:szCs w:val="20"/>
        </w:rPr>
        <w:tab/>
      </w:r>
      <w:r>
        <w:rPr>
          <w:rStyle w:val="tabchar"/>
          <w:rFonts w:ascii="Calibri" w:eastAsiaTheme="minorEastAsia" w:hAnsi="Calibri" w:cs="Calibri"/>
          <w:szCs w:val="20"/>
        </w:rPr>
        <w:tab/>
      </w:r>
      <w:r>
        <w:rPr>
          <w:rStyle w:val="tabchar"/>
          <w:rFonts w:ascii="Calibri" w:eastAsiaTheme="minorEastAsia" w:hAnsi="Calibri" w:cs="Calibri"/>
          <w:szCs w:val="20"/>
        </w:rPr>
        <w:tab/>
      </w:r>
      <w:r>
        <w:rPr>
          <w:rStyle w:val="normaltextrun"/>
          <w:rFonts w:ascii="Arial" w:hAnsi="Arial" w:cs="Arial"/>
          <w:sz w:val="20"/>
          <w:szCs w:val="20"/>
        </w:rPr>
        <w:t>Burgemeester,</w:t>
      </w:r>
      <w:r>
        <w:rPr>
          <w:rStyle w:val="eop"/>
          <w:rFonts w:eastAsiaTheme="minorEastAsia" w:cs="Arial"/>
          <w:szCs w:val="20"/>
        </w:rPr>
        <w:t> </w:t>
      </w:r>
    </w:p>
    <w:p w14:paraId="3E4D5507" w14:textId="77777777" w:rsidR="00CE090B" w:rsidRDefault="00CE090B" w:rsidP="00CE090B">
      <w:pPr>
        <w:pStyle w:val="paragraph"/>
        <w:spacing w:before="0" w:beforeAutospacing="0" w:after="0" w:afterAutospacing="0"/>
        <w:textAlignment w:val="baseline"/>
        <w:rPr>
          <w:rFonts w:ascii="Segoe UI" w:hAnsi="Segoe UI" w:cs="Segoe UI"/>
          <w:sz w:val="18"/>
          <w:szCs w:val="18"/>
        </w:rPr>
      </w:pPr>
      <w:r>
        <w:rPr>
          <w:rStyle w:val="eop"/>
          <w:rFonts w:eastAsiaTheme="minorEastAsia" w:cs="Arial"/>
          <w:szCs w:val="20"/>
        </w:rPr>
        <w:t> </w:t>
      </w:r>
    </w:p>
    <w:p w14:paraId="37C3BC38" w14:textId="77777777" w:rsidR="00CE090B" w:rsidRDefault="00CE090B" w:rsidP="00CE090B">
      <w:pPr>
        <w:pStyle w:val="paragraph"/>
        <w:spacing w:before="0" w:beforeAutospacing="0" w:after="0" w:afterAutospacing="0"/>
        <w:textAlignment w:val="baseline"/>
        <w:rPr>
          <w:rFonts w:ascii="Segoe UI" w:hAnsi="Segoe UI" w:cs="Segoe UI"/>
          <w:sz w:val="18"/>
          <w:szCs w:val="18"/>
        </w:rPr>
      </w:pPr>
      <w:r>
        <w:rPr>
          <w:rStyle w:val="eop"/>
          <w:rFonts w:eastAsiaTheme="minorEastAsia" w:cs="Arial"/>
          <w:szCs w:val="20"/>
        </w:rPr>
        <w:t> </w:t>
      </w:r>
    </w:p>
    <w:p w14:paraId="6B187F8A" w14:textId="77777777" w:rsidR="00CE090B" w:rsidRDefault="00CE090B" w:rsidP="00CE090B">
      <w:pPr>
        <w:pStyle w:val="paragraph"/>
        <w:spacing w:before="0" w:beforeAutospacing="0" w:after="0" w:afterAutospacing="0"/>
        <w:textAlignment w:val="baseline"/>
        <w:rPr>
          <w:rFonts w:ascii="Segoe UI" w:hAnsi="Segoe UI" w:cs="Segoe UI"/>
          <w:sz w:val="18"/>
          <w:szCs w:val="18"/>
        </w:rPr>
      </w:pPr>
      <w:r>
        <w:rPr>
          <w:rStyle w:val="eop"/>
          <w:rFonts w:eastAsiaTheme="minorEastAsia" w:cs="Arial"/>
          <w:szCs w:val="20"/>
        </w:rPr>
        <w:t> </w:t>
      </w:r>
    </w:p>
    <w:p w14:paraId="25E1D11D" w14:textId="77777777" w:rsidR="00CE090B" w:rsidRDefault="00CE090B" w:rsidP="00CE09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Paul van Vilsteren</w:t>
      </w:r>
      <w:r>
        <w:rPr>
          <w:rStyle w:val="tabchar"/>
          <w:rFonts w:ascii="Calibri" w:eastAsiaTheme="minorEastAsia" w:hAnsi="Calibri" w:cs="Calibri"/>
          <w:szCs w:val="20"/>
        </w:rPr>
        <w:tab/>
      </w:r>
      <w:r>
        <w:rPr>
          <w:rStyle w:val="tabchar"/>
          <w:rFonts w:ascii="Calibri" w:eastAsiaTheme="minorEastAsia" w:hAnsi="Calibri" w:cs="Calibri"/>
          <w:szCs w:val="20"/>
        </w:rPr>
        <w:tab/>
      </w:r>
      <w:r>
        <w:rPr>
          <w:rStyle w:val="tabchar"/>
          <w:rFonts w:ascii="Calibri" w:eastAsiaTheme="minorEastAsia" w:hAnsi="Calibri" w:cs="Calibri"/>
          <w:szCs w:val="20"/>
        </w:rPr>
        <w:tab/>
      </w:r>
      <w:r>
        <w:rPr>
          <w:rStyle w:val="tabchar"/>
          <w:rFonts w:ascii="Calibri" w:eastAsiaTheme="minorEastAsia" w:hAnsi="Calibri" w:cs="Calibri"/>
          <w:szCs w:val="20"/>
        </w:rPr>
        <w:tab/>
      </w:r>
      <w:r>
        <w:rPr>
          <w:rStyle w:val="normaltextrun"/>
          <w:rFonts w:ascii="Arial" w:hAnsi="Arial" w:cs="Arial"/>
          <w:sz w:val="20"/>
          <w:szCs w:val="20"/>
        </w:rPr>
        <w:t>Henk Jan Bolding</w:t>
      </w:r>
      <w:r>
        <w:rPr>
          <w:rStyle w:val="eop"/>
          <w:rFonts w:eastAsiaTheme="minorEastAsia" w:cs="Arial"/>
          <w:szCs w:val="20"/>
        </w:rPr>
        <w:t> </w:t>
      </w:r>
    </w:p>
    <w:p w14:paraId="66078709" w14:textId="77777777" w:rsidR="00CE090B" w:rsidRDefault="00CE090B">
      <w:pPr>
        <w:rPr>
          <w:szCs w:val="20"/>
        </w:rPr>
      </w:pPr>
    </w:p>
    <w:sectPr w:rsidR="00CE090B">
      <w:headerReference w:type="default" r:id="rId19"/>
      <w:footerReference w:type="default" r:id="rId20"/>
      <w:type w:val="continuous"/>
      <w:pgSz w:w="11906" w:h="16838" w:code="9"/>
      <w:pgMar w:top="2155" w:right="1644" w:bottom="567" w:left="20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32ECC" w14:textId="77777777" w:rsidR="009E1CE4" w:rsidRDefault="009E1CE4" w:rsidP="00371A2B">
      <w:pPr>
        <w:spacing w:line="240" w:lineRule="auto"/>
      </w:pPr>
      <w:r>
        <w:separator/>
      </w:r>
    </w:p>
  </w:endnote>
  <w:endnote w:type="continuationSeparator" w:id="0">
    <w:p w14:paraId="3F21A5C1" w14:textId="77777777" w:rsidR="009E1CE4" w:rsidRDefault="009E1CE4" w:rsidP="00371A2B">
      <w:pPr>
        <w:spacing w:line="240" w:lineRule="auto"/>
      </w:pPr>
      <w:r>
        <w:continuationSeparator/>
      </w:r>
    </w:p>
  </w:endnote>
  <w:endnote w:type="continuationNotice" w:id="1">
    <w:p w14:paraId="70C6EEFA" w14:textId="77777777" w:rsidR="009E1CE4" w:rsidRDefault="009E1C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cos Code 39">
    <w:panose1 w:val="00000409000000000000"/>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F8AA" w14:textId="40461529" w:rsidR="009E7D4E" w:rsidRDefault="00652E02">
    <w:pPr>
      <w:pStyle w:val="VoettekstiWRITER"/>
      <w:tabs>
        <w:tab w:val="right" w:pos="8080"/>
      </w:tabs>
      <w:rPr>
        <w:sz w:val="2"/>
      </w:rPr>
    </w:pPr>
    <w:r>
      <w:t xml:space="preserve">Postbus 26     9980 AA Uithuizen     088 345 8888     </w:t>
    </w:r>
    <w:r w:rsidRPr="006217D7">
      <w:t>gemeente@hethogeland.nl</w:t>
    </w:r>
    <w:r>
      <w:t xml:space="preserve">     </w:t>
    </w:r>
    <w:r w:rsidRPr="006217D7">
      <w:t>www.hethogeland.nl</w:t>
    </w:r>
    <w:r>
      <w:t xml:space="preserve"> </w:t>
    </w:r>
    <w:r>
      <w:fldChar w:fldCharType="begin"/>
    </w:r>
    <w:r w:rsidR="006E7266">
      <w:instrText xml:space="preserve"> INCLUDE "P:\\iWriter\\Sjabloon\\iWadmin\\Bouwstenen\\Voettekst brief zonder adresgegevens.dotx"  \* MERGEFORMAT </w:instrText>
    </w:r>
    <w:r>
      <w:fldChar w:fldCharType="separate"/>
    </w:r>
    <w:sdt>
      <w:sdtPr>
        <w:rPr>
          <w:sz w:val="18"/>
        </w:rPr>
        <w:id w:val="-232309322"/>
        <w:docPartObj>
          <w:docPartGallery w:val="Page Numbers (Top of Page)"/>
          <w:docPartUnique/>
        </w:docPartObj>
      </w:sdtPr>
      <w:sdtEndPr/>
      <w:sdtContent>
        <w:sdt>
          <w:sdtPr>
            <w:rPr>
              <w:szCs w:val="16"/>
            </w:rPr>
            <w:id w:val="-1006748430"/>
            <w:docPartObj>
              <w:docPartGallery w:val="Page Numbers (Top of Page)"/>
              <w:docPartUnique/>
            </w:docPartObj>
          </w:sdtPr>
          <w:sdtEndPr/>
          <w:sdtContent>
            <w:r w:rsidR="006E7266">
              <w:rPr>
                <w:szCs w:val="16"/>
              </w:rPr>
              <w:tab/>
            </w:r>
            <w:r w:rsidR="006E7266" w:rsidRPr="00362345">
              <w:rPr>
                <w:szCs w:val="16"/>
              </w:rPr>
              <w:t xml:space="preserve">      </w:t>
            </w:r>
            <w:r w:rsidR="006E7266">
              <w:rPr>
                <w:szCs w:val="16"/>
              </w:rPr>
              <w:t xml:space="preserve">                                   </w:t>
            </w:r>
            <w:r w:rsidR="006E7266" w:rsidRPr="00362345">
              <w:rPr>
                <w:szCs w:val="16"/>
              </w:rPr>
              <w:t xml:space="preserve">Pagina </w:t>
            </w:r>
            <w:r w:rsidR="006E7266" w:rsidRPr="00362345">
              <w:rPr>
                <w:bCs/>
                <w:szCs w:val="16"/>
              </w:rPr>
              <w:fldChar w:fldCharType="begin"/>
            </w:r>
            <w:r w:rsidR="006E7266" w:rsidRPr="00362345">
              <w:rPr>
                <w:bCs/>
                <w:szCs w:val="16"/>
              </w:rPr>
              <w:instrText>PAGE</w:instrText>
            </w:r>
            <w:r w:rsidR="006E7266" w:rsidRPr="00362345">
              <w:rPr>
                <w:bCs/>
                <w:szCs w:val="16"/>
              </w:rPr>
              <w:fldChar w:fldCharType="separate"/>
            </w:r>
            <w:r w:rsidR="00E47B55">
              <w:rPr>
                <w:bCs/>
                <w:noProof/>
                <w:szCs w:val="16"/>
              </w:rPr>
              <w:t>1</w:t>
            </w:r>
            <w:r w:rsidR="006E7266" w:rsidRPr="00362345">
              <w:rPr>
                <w:bCs/>
                <w:szCs w:val="16"/>
              </w:rPr>
              <w:fldChar w:fldCharType="end"/>
            </w:r>
            <w:r w:rsidR="006E7266" w:rsidRPr="00362345">
              <w:rPr>
                <w:szCs w:val="16"/>
              </w:rPr>
              <w:t>/</w:t>
            </w:r>
            <w:r w:rsidR="006E7266" w:rsidRPr="00362345">
              <w:rPr>
                <w:bCs/>
                <w:szCs w:val="16"/>
              </w:rPr>
              <w:fldChar w:fldCharType="begin"/>
            </w:r>
            <w:r w:rsidR="006E7266" w:rsidRPr="00362345">
              <w:rPr>
                <w:bCs/>
                <w:szCs w:val="16"/>
              </w:rPr>
              <w:instrText>NUMPAGES</w:instrText>
            </w:r>
            <w:r w:rsidR="006E7266" w:rsidRPr="00362345">
              <w:rPr>
                <w:bCs/>
                <w:szCs w:val="16"/>
              </w:rPr>
              <w:fldChar w:fldCharType="separate"/>
            </w:r>
            <w:r w:rsidR="00E47B55">
              <w:rPr>
                <w:bCs/>
                <w:noProof/>
                <w:szCs w:val="16"/>
              </w:rPr>
              <w:t>6</w:t>
            </w:r>
            <w:r w:rsidR="006E7266" w:rsidRPr="00362345">
              <w:rPr>
                <w:bCs/>
                <w:szCs w:val="16"/>
              </w:rPr>
              <w:fldChar w:fldCharType="end"/>
            </w:r>
          </w:sdtContent>
        </w:sdt>
      </w:sdtContent>
    </w:sdt>
  </w:p>
  <w:p w14:paraId="220797E2" w14:textId="77777777" w:rsidR="009E7D4E" w:rsidRDefault="00652E02">
    <w:pPr>
      <w:pStyle w:val="VoettekstiWRITER"/>
      <w:rPr>
        <w:sz w:val="4"/>
      </w:rPr>
    </w:pP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8917" w14:textId="77777777" w:rsidR="009E7D4E" w:rsidRDefault="00E47B55">
    <w:pPr>
      <w:pStyle w:val="VoettekstiWRITER"/>
      <w:tabs>
        <w:tab w:val="right" w:pos="8080"/>
      </w:tabs>
      <w:rPr>
        <w:sz w:val="2"/>
      </w:rPr>
    </w:pPr>
    <w:sdt>
      <w:sdtPr>
        <w:rPr>
          <w:sz w:val="18"/>
        </w:rPr>
        <w:id w:val="-1079750283"/>
        <w:docPartObj>
          <w:docPartGallery w:val="Page Numbers (Top of Page)"/>
          <w:docPartUnique/>
        </w:docPartObj>
      </w:sdtPr>
      <w:sdtEndPr/>
      <w:sdtContent>
        <w:sdt>
          <w:sdtPr>
            <w:rPr>
              <w:szCs w:val="16"/>
            </w:rPr>
            <w:id w:val="1082880615"/>
            <w:docPartObj>
              <w:docPartGallery w:val="Page Numbers (Top of Page)"/>
              <w:docPartUnique/>
            </w:docPartObj>
          </w:sdtPr>
          <w:sdtEndPr/>
          <w:sdtContent>
            <w:r w:rsidR="007D0D79">
              <w:rPr>
                <w:szCs w:val="16"/>
              </w:rPr>
              <w:tab/>
            </w:r>
            <w:r w:rsidR="007D0D79" w:rsidRPr="00362345">
              <w:rPr>
                <w:szCs w:val="16"/>
              </w:rPr>
              <w:t xml:space="preserve">      </w:t>
            </w:r>
            <w:r w:rsidR="007D0D79">
              <w:rPr>
                <w:szCs w:val="16"/>
              </w:rPr>
              <w:t xml:space="preserve">                                   </w:t>
            </w:r>
            <w:r w:rsidR="007D0D79" w:rsidRPr="00362345">
              <w:rPr>
                <w:szCs w:val="16"/>
              </w:rPr>
              <w:t xml:space="preserve">Pagina </w:t>
            </w:r>
            <w:r w:rsidR="007D0D79" w:rsidRPr="00362345">
              <w:rPr>
                <w:bCs/>
                <w:szCs w:val="16"/>
              </w:rPr>
              <w:fldChar w:fldCharType="begin"/>
            </w:r>
            <w:r w:rsidR="007D0D79" w:rsidRPr="00362345">
              <w:rPr>
                <w:bCs/>
                <w:szCs w:val="16"/>
              </w:rPr>
              <w:instrText>PAGE</w:instrText>
            </w:r>
            <w:r w:rsidR="007D0D79" w:rsidRPr="00362345">
              <w:rPr>
                <w:bCs/>
                <w:szCs w:val="16"/>
              </w:rPr>
              <w:fldChar w:fldCharType="separate"/>
            </w:r>
            <w:r w:rsidR="00224723">
              <w:rPr>
                <w:bCs/>
                <w:noProof/>
                <w:szCs w:val="16"/>
              </w:rPr>
              <w:t>2</w:t>
            </w:r>
            <w:r w:rsidR="007D0D79" w:rsidRPr="00362345">
              <w:rPr>
                <w:bCs/>
                <w:szCs w:val="16"/>
              </w:rPr>
              <w:fldChar w:fldCharType="end"/>
            </w:r>
            <w:r w:rsidR="007D0D79" w:rsidRPr="00362345">
              <w:rPr>
                <w:szCs w:val="16"/>
              </w:rPr>
              <w:t>/</w:t>
            </w:r>
            <w:r w:rsidR="007D0D79" w:rsidRPr="00362345">
              <w:rPr>
                <w:bCs/>
                <w:szCs w:val="16"/>
              </w:rPr>
              <w:fldChar w:fldCharType="begin"/>
            </w:r>
            <w:r w:rsidR="007D0D79" w:rsidRPr="00362345">
              <w:rPr>
                <w:bCs/>
                <w:szCs w:val="16"/>
              </w:rPr>
              <w:instrText>NUMPAGES</w:instrText>
            </w:r>
            <w:r w:rsidR="007D0D79" w:rsidRPr="00362345">
              <w:rPr>
                <w:bCs/>
                <w:szCs w:val="16"/>
              </w:rPr>
              <w:fldChar w:fldCharType="separate"/>
            </w:r>
            <w:r w:rsidR="00224723">
              <w:rPr>
                <w:bCs/>
                <w:noProof/>
                <w:szCs w:val="16"/>
              </w:rPr>
              <w:t>2</w:t>
            </w:r>
            <w:r w:rsidR="007D0D79" w:rsidRPr="00362345">
              <w:rPr>
                <w:bCs/>
                <w:szCs w:val="16"/>
              </w:rPr>
              <w:fldChar w:fldCharType="end"/>
            </w:r>
          </w:sdtContent>
        </w:sdt>
      </w:sdtContent>
    </w:sdt>
  </w:p>
  <w:p w14:paraId="7D931217" w14:textId="77777777" w:rsidR="009E7D4E" w:rsidRDefault="009E7D4E">
    <w:pPr>
      <w:pStyle w:val="Voettek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75C6C" w14:textId="77777777" w:rsidR="009E1CE4" w:rsidRDefault="009E1CE4" w:rsidP="00371A2B">
      <w:pPr>
        <w:spacing w:line="240" w:lineRule="auto"/>
      </w:pPr>
      <w:r>
        <w:separator/>
      </w:r>
    </w:p>
  </w:footnote>
  <w:footnote w:type="continuationSeparator" w:id="0">
    <w:p w14:paraId="0CFF0A6A" w14:textId="77777777" w:rsidR="009E1CE4" w:rsidRDefault="009E1CE4" w:rsidP="00371A2B">
      <w:pPr>
        <w:spacing w:line="240" w:lineRule="auto"/>
      </w:pPr>
      <w:r>
        <w:continuationSeparator/>
      </w:r>
    </w:p>
  </w:footnote>
  <w:footnote w:type="continuationNotice" w:id="1">
    <w:p w14:paraId="7E95B1A1" w14:textId="77777777" w:rsidR="009E1CE4" w:rsidRDefault="009E1C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3220" w14:textId="77777777" w:rsidR="00FA6201" w:rsidRPr="008C19C0" w:rsidRDefault="00FA6201">
    <w:pPr>
      <w:pStyle w:val="Koptek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8B2"/>
    <w:multiLevelType w:val="multilevel"/>
    <w:tmpl w:val="7BF4DA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6E01FB"/>
    <w:multiLevelType w:val="hybridMultilevel"/>
    <w:tmpl w:val="3E3833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F00D45"/>
    <w:multiLevelType w:val="multilevel"/>
    <w:tmpl w:val="8F2C1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E0755C"/>
    <w:multiLevelType w:val="multilevel"/>
    <w:tmpl w:val="44B2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FE339A"/>
    <w:multiLevelType w:val="multilevel"/>
    <w:tmpl w:val="AB3A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977017"/>
    <w:multiLevelType w:val="multilevel"/>
    <w:tmpl w:val="0A5CE7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A901FA0"/>
    <w:multiLevelType w:val="hybridMultilevel"/>
    <w:tmpl w:val="0DFAB2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1751A6"/>
    <w:multiLevelType w:val="hybridMultilevel"/>
    <w:tmpl w:val="46A47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25D5AA2"/>
    <w:multiLevelType w:val="multilevel"/>
    <w:tmpl w:val="9FF400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2C530C0"/>
    <w:multiLevelType w:val="multilevel"/>
    <w:tmpl w:val="DC96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AD4A8E"/>
    <w:multiLevelType w:val="hybridMultilevel"/>
    <w:tmpl w:val="9830FC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A8D49A5"/>
    <w:multiLevelType w:val="multilevel"/>
    <w:tmpl w:val="E506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F8468C"/>
    <w:multiLevelType w:val="multilevel"/>
    <w:tmpl w:val="72D48F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1BB350D"/>
    <w:multiLevelType w:val="hybridMultilevel"/>
    <w:tmpl w:val="023038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6007B39"/>
    <w:multiLevelType w:val="multilevel"/>
    <w:tmpl w:val="FD38FE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A7459CF"/>
    <w:multiLevelType w:val="multilevel"/>
    <w:tmpl w:val="642A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BA732A"/>
    <w:multiLevelType w:val="multilevel"/>
    <w:tmpl w:val="C81EBA14"/>
    <w:lvl w:ilvl="0">
      <w:start w:val="1"/>
      <w:numFmt w:val="bullet"/>
      <w:lvlText w:val=""/>
      <w:lvlJc w:val="left"/>
      <w:pPr>
        <w:tabs>
          <w:tab w:val="num" w:pos="1396"/>
        </w:tabs>
        <w:ind w:left="1396" w:hanging="360"/>
      </w:pPr>
      <w:rPr>
        <w:rFonts w:ascii="Symbol" w:hAnsi="Symbol" w:hint="default"/>
        <w:sz w:val="20"/>
      </w:rPr>
    </w:lvl>
    <w:lvl w:ilvl="1" w:tentative="1">
      <w:start w:val="1"/>
      <w:numFmt w:val="bullet"/>
      <w:lvlText w:val=""/>
      <w:lvlJc w:val="left"/>
      <w:pPr>
        <w:tabs>
          <w:tab w:val="num" w:pos="2116"/>
        </w:tabs>
        <w:ind w:left="2116" w:hanging="360"/>
      </w:pPr>
      <w:rPr>
        <w:rFonts w:ascii="Symbol" w:hAnsi="Symbol" w:hint="default"/>
        <w:sz w:val="20"/>
      </w:rPr>
    </w:lvl>
    <w:lvl w:ilvl="2" w:tentative="1">
      <w:start w:val="1"/>
      <w:numFmt w:val="bullet"/>
      <w:lvlText w:val=""/>
      <w:lvlJc w:val="left"/>
      <w:pPr>
        <w:tabs>
          <w:tab w:val="num" w:pos="2836"/>
        </w:tabs>
        <w:ind w:left="2836" w:hanging="360"/>
      </w:pPr>
      <w:rPr>
        <w:rFonts w:ascii="Symbol" w:hAnsi="Symbol" w:hint="default"/>
        <w:sz w:val="20"/>
      </w:rPr>
    </w:lvl>
    <w:lvl w:ilvl="3" w:tentative="1">
      <w:start w:val="1"/>
      <w:numFmt w:val="bullet"/>
      <w:lvlText w:val=""/>
      <w:lvlJc w:val="left"/>
      <w:pPr>
        <w:tabs>
          <w:tab w:val="num" w:pos="3556"/>
        </w:tabs>
        <w:ind w:left="3556" w:hanging="360"/>
      </w:pPr>
      <w:rPr>
        <w:rFonts w:ascii="Symbol" w:hAnsi="Symbol" w:hint="default"/>
        <w:sz w:val="20"/>
      </w:rPr>
    </w:lvl>
    <w:lvl w:ilvl="4" w:tentative="1">
      <w:start w:val="1"/>
      <w:numFmt w:val="bullet"/>
      <w:lvlText w:val=""/>
      <w:lvlJc w:val="left"/>
      <w:pPr>
        <w:tabs>
          <w:tab w:val="num" w:pos="4276"/>
        </w:tabs>
        <w:ind w:left="4276" w:hanging="360"/>
      </w:pPr>
      <w:rPr>
        <w:rFonts w:ascii="Symbol" w:hAnsi="Symbol" w:hint="default"/>
        <w:sz w:val="20"/>
      </w:rPr>
    </w:lvl>
    <w:lvl w:ilvl="5" w:tentative="1">
      <w:start w:val="1"/>
      <w:numFmt w:val="bullet"/>
      <w:lvlText w:val=""/>
      <w:lvlJc w:val="left"/>
      <w:pPr>
        <w:tabs>
          <w:tab w:val="num" w:pos="4996"/>
        </w:tabs>
        <w:ind w:left="4996" w:hanging="360"/>
      </w:pPr>
      <w:rPr>
        <w:rFonts w:ascii="Symbol" w:hAnsi="Symbol" w:hint="default"/>
        <w:sz w:val="20"/>
      </w:rPr>
    </w:lvl>
    <w:lvl w:ilvl="6" w:tentative="1">
      <w:start w:val="1"/>
      <w:numFmt w:val="bullet"/>
      <w:lvlText w:val=""/>
      <w:lvlJc w:val="left"/>
      <w:pPr>
        <w:tabs>
          <w:tab w:val="num" w:pos="5716"/>
        </w:tabs>
        <w:ind w:left="5716" w:hanging="360"/>
      </w:pPr>
      <w:rPr>
        <w:rFonts w:ascii="Symbol" w:hAnsi="Symbol" w:hint="default"/>
        <w:sz w:val="20"/>
      </w:rPr>
    </w:lvl>
    <w:lvl w:ilvl="7" w:tentative="1">
      <w:start w:val="1"/>
      <w:numFmt w:val="bullet"/>
      <w:lvlText w:val=""/>
      <w:lvlJc w:val="left"/>
      <w:pPr>
        <w:tabs>
          <w:tab w:val="num" w:pos="6436"/>
        </w:tabs>
        <w:ind w:left="6436" w:hanging="360"/>
      </w:pPr>
      <w:rPr>
        <w:rFonts w:ascii="Symbol" w:hAnsi="Symbol" w:hint="default"/>
        <w:sz w:val="20"/>
      </w:rPr>
    </w:lvl>
    <w:lvl w:ilvl="8" w:tentative="1">
      <w:start w:val="1"/>
      <w:numFmt w:val="bullet"/>
      <w:lvlText w:val=""/>
      <w:lvlJc w:val="left"/>
      <w:pPr>
        <w:tabs>
          <w:tab w:val="num" w:pos="7156"/>
        </w:tabs>
        <w:ind w:left="7156" w:hanging="360"/>
      </w:pPr>
      <w:rPr>
        <w:rFonts w:ascii="Symbol" w:hAnsi="Symbol" w:hint="default"/>
        <w:sz w:val="20"/>
      </w:rPr>
    </w:lvl>
  </w:abstractNum>
  <w:abstractNum w:abstractNumId="17" w15:restartNumberingAfterBreak="0">
    <w:nsid w:val="64FD06D9"/>
    <w:multiLevelType w:val="multilevel"/>
    <w:tmpl w:val="A5C8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F0384D"/>
    <w:multiLevelType w:val="multilevel"/>
    <w:tmpl w:val="4B0679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8F94303"/>
    <w:multiLevelType w:val="multilevel"/>
    <w:tmpl w:val="2FB6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BA7251"/>
    <w:multiLevelType w:val="multilevel"/>
    <w:tmpl w:val="AA7C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8483264">
    <w:abstractNumId w:val="10"/>
  </w:num>
  <w:num w:numId="2" w16cid:durableId="1142961166">
    <w:abstractNumId w:val="6"/>
  </w:num>
  <w:num w:numId="3" w16cid:durableId="663434525">
    <w:abstractNumId w:val="20"/>
  </w:num>
  <w:num w:numId="4" w16cid:durableId="389614521">
    <w:abstractNumId w:val="16"/>
  </w:num>
  <w:num w:numId="5" w16cid:durableId="992298242">
    <w:abstractNumId w:val="17"/>
  </w:num>
  <w:num w:numId="6" w16cid:durableId="1977905474">
    <w:abstractNumId w:val="4"/>
  </w:num>
  <w:num w:numId="7" w16cid:durableId="260577256">
    <w:abstractNumId w:val="9"/>
  </w:num>
  <w:num w:numId="8" w16cid:durableId="198125289">
    <w:abstractNumId w:val="15"/>
  </w:num>
  <w:num w:numId="9" w16cid:durableId="332225850">
    <w:abstractNumId w:val="13"/>
  </w:num>
  <w:num w:numId="10" w16cid:durableId="1577782724">
    <w:abstractNumId w:val="3"/>
  </w:num>
  <w:num w:numId="11" w16cid:durableId="767698297">
    <w:abstractNumId w:val="2"/>
  </w:num>
  <w:num w:numId="12" w16cid:durableId="1315909102">
    <w:abstractNumId w:val="19"/>
  </w:num>
  <w:num w:numId="13" w16cid:durableId="817114280">
    <w:abstractNumId w:val="11"/>
  </w:num>
  <w:num w:numId="14" w16cid:durableId="1052845935">
    <w:abstractNumId w:val="0"/>
  </w:num>
  <w:num w:numId="15" w16cid:durableId="170991412">
    <w:abstractNumId w:val="8"/>
  </w:num>
  <w:num w:numId="16" w16cid:durableId="361132372">
    <w:abstractNumId w:val="18"/>
  </w:num>
  <w:num w:numId="17" w16cid:durableId="1173109784">
    <w:abstractNumId w:val="14"/>
  </w:num>
  <w:num w:numId="18" w16cid:durableId="2129545036">
    <w:abstractNumId w:val="5"/>
  </w:num>
  <w:num w:numId="19" w16cid:durableId="1013145157">
    <w:abstractNumId w:val="12"/>
  </w:num>
  <w:num w:numId="20" w16cid:durableId="779421843">
    <w:abstractNumId w:val="7"/>
  </w:num>
  <w:num w:numId="21" w16cid:durableId="1518809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Name" w:val="DECOS"/>
    <w:docVar w:name="DocAuthor" w:val="Cursist Cursist7"/>
    <w:docVar w:name="DocDuplex" w:val="DUPLEX_DEFAULT"/>
    <w:docVar w:name="DocIndex" w:val="0100"/>
    <w:docVar w:name="DocPrinter" w:val="NOPRINTER"/>
    <w:docVar w:name="DocReg" w:val="0"/>
    <w:docVar w:name="DocType" w:val="DOCUMENTEN"/>
    <w:docVar w:name="KingAsync" w:val="none"/>
    <w:docVar w:name="KingWizard" w:val="0"/>
    <w:docVar w:name="mitStyleTemplates" w:val="StijlHetHogeland|"/>
    <w:docVar w:name="tblDef" w:val="&lt;?xml version=&quot;1.0&quot; encoding=&quot;utf-16&quot;?&gt;&lt;ArrayOfQuestionGroup xmlns:xsi=&quot;http://www.w3.org/2001/XMLSchema-instance&quot; xmlns:xsd=&quot;http://www.w3.org/2001/XMLSchema&quot;&gt;&lt;QuestionGroup&gt;&lt;GroupID&gt;GR59CAE7D2DC2542F587707575055D01DC&lt;/GroupID&gt;&lt;GroupName&gt;Raadsvoorstel&lt;/GroupName&gt;&lt;GroupDescription /&gt;&lt;GroupIndex&gt;0&lt;/GroupIndex&gt;&lt;GroupFields&gt;&lt;QuestionField&gt;&lt;FieldMask /&gt;&lt;FieldListSettings&gt;&lt;DisplayDirection&gt;Vertical&lt;/DisplayDirection&gt;&lt;/FieldListSettings&gt;&lt;FieldValues /&gt;&lt;FieldMerge&gt;false&lt;/FieldMerge&gt;&lt;FieldParent&gt;GR59CAE7D2DC2542F587707575055D01DC&lt;/FieldParent&gt;&lt;FieldRun&gt;0&lt;/FieldRun&gt;&lt;FieldDataSource&gt;0&lt;/FieldDataSource&gt;&lt;FieldList&gt;0&lt;/FieldList&gt;&lt;FieldRequired&gt;0&lt;/FieldRequired&gt;&lt;FieldLen&gt;-1&lt;/FieldLen&gt;&lt;FieldHelp /&gt;&lt;FieldDocProp /&gt;&lt;FieldEmptyDate&gt;true&lt;/FieldEmptyDate&gt;&lt;FieldDefault xsi:type=&quot;xsd:string&quot;&gt;1-1-1900&lt;/FieldDefault&gt;&lt;FieldFormat&gt;Long Date&lt;/FieldFormat&gt;&lt;FieldDataType&gt;2&lt;/FieldDataType&gt;&lt;FieldTip /&gt;&lt;FieldPrompt /&gt;&lt;FieldIndex&gt;0&lt;/FieldIndex&gt;&lt;FieldDescription&gt;Datum raadsvergadering (wordt ingevuld door de griffie)&lt;/FieldDescription&gt;&lt;FieldName&gt;Datum_vergadering&lt;/FieldName&gt;&lt;FieldID&gt;VVDC59104F4828444D94F148FB3ABF473B&lt;/FieldID&gt;&lt;FieldXpath /&gt;&lt;FieldXpathAlternatives /&gt;&lt;FieldLinkedProp /&gt;&lt;/QuestionField&gt;&lt;QuestionField&gt;&lt;FieldMask /&gt;&lt;FieldListSettings&gt;&lt;DisplayDirection&gt;Vertical&lt;/DisplayDirection&gt;&lt;/FieldListSettings&gt;&lt;FieldValues /&gt;&lt;FieldMerge&gt;false&lt;/FieldMerge&gt;&lt;FieldParent&gt;GR59CAE7D2DC2542F587707575055D01DC&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1&lt;/FieldIndex&gt;&lt;FieldDescription&gt;Naam en e-mail van de steller van de stukken&lt;/FieldDescription&gt;&lt;FieldName&gt;Steller&lt;/FieldName&gt;&lt;FieldID&gt;VV8BB20450464B4CC4BB2D9AC21FD6F377&lt;/FieldID&gt;&lt;FieldXpath /&gt;&lt;FieldXpathAlternatives /&gt;&lt;FieldLinkedProp /&gt;&lt;/QuestionField&gt;&lt;QuestionField&gt;&lt;FieldMask /&gt;&lt;FieldListSettings&gt;&lt;DisplayDirection&gt;Vertical&lt;/DisplayDirection&gt;&lt;/FieldListSettings&gt;&lt;FieldValues /&gt;&lt;FieldMerge&gt;false&lt;/FieldMerge&gt;&lt;FieldParent&gt;GR59CAE7D2DC2542F587707575055D01DC&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2&lt;/FieldIndex&gt;&lt;FieldDescription /&gt;&lt;FieldName&gt;Zaaknummer&lt;/FieldName&gt;&lt;FieldID&gt;VV2791978EBEAF48CBBBFAEEE9D57485D6&lt;/FieldID&gt;&lt;FieldXpath&gt;mitoffice/decosdata/ITEM/ITEMS[@TYPE='FOLDER']/ITEM/MARK&lt;/FieldXpath&gt;&lt;FieldXpathAlternatives&gt;[]&lt;/FieldXpathAlternatives&gt;&lt;FieldLinkedProp /&gt;&lt;/QuestionField&gt;&lt;QuestionField&gt;&lt;FieldMask /&gt;&lt;FieldListSettings&gt;&lt;DisplayDirection&gt;Vertical&lt;/DisplayDirection&gt;&lt;/FieldListSettings&gt;&lt;FieldValues&gt;&lt;QuestionValue&gt;&lt;ValueData xsi:nil=&quot;true&quot; /&gt;&lt;FollowUpFields /&gt;&lt;ValueIndex&gt;0&lt;/ValueIndex&gt;&lt;ValueExValue /&gt;&lt;ValueName&gt;Uithuizen&lt;/ValueName&gt;&lt;ValueParentID&gt;VV46DC9179B999453B99EF93284D8C0B99&lt;/ValueParentID&gt;&lt;ValueID&gt;5A6E2A16B09A490B87DCFDCBF26E515D~0&lt;/ValueID&gt;&lt;/QuestionValue&gt;&lt;QuestionValue&gt;&lt;ValueData xsi:nil=&quot;true&quot; /&gt;&lt;FollowUpFields /&gt;&lt;ValueIndex&gt;1&lt;/ValueIndex&gt;&lt;ValueExValue /&gt;&lt;ValueName&gt;Winsum&lt;/ValueName&gt;&lt;ValueParentID&gt;VV46DC9179B999453B99EF93284D8C0B99&lt;/ValueParentID&gt;&lt;ValueID&gt;9F27652504AA4572A5357C77E3C96A54~0&lt;/ValueID&gt;&lt;/QuestionValue&gt;&lt;QuestionValue&gt;&lt;ValueData xsi:nil=&quot;true&quot; /&gt;&lt;FollowUpFields /&gt;&lt;ValueIndex&gt;2&lt;/ValueIndex&gt;&lt;ValueExValue /&gt;&lt;ValueName&gt;Bedum&lt;/ValueName&gt;&lt;ValueParentID&gt;VV46DC9179B999453B99EF93284D8C0B99&lt;/ValueParentID&gt;&lt;ValueID&gt;69ACA0B2FD3E4D7FAF0463361047C4B5~0&lt;/ValueID&gt;&lt;/QuestionValue&gt;&lt;QuestionValue&gt;&lt;ValueData xsi:nil=&quot;true&quot; /&gt;&lt;FollowUpFields /&gt;&lt;ValueIndex&gt;3&lt;/ValueIndex&gt;&lt;ValueExValue /&gt;&lt;ValueName&gt;Leens&lt;/ValueName&gt;&lt;ValueParentID&gt;VV46DC9179B999453B99EF93284D8C0B99&lt;/ValueParentID&gt;&lt;ValueID&gt;0B18E5C0BDC541B0B8B0C63B4177695C~0&lt;/ValueID&gt;&lt;/QuestionValue&gt;&lt;/FieldValues&gt;&lt;FieldMerge&gt;false&lt;/FieldMerge&gt;&lt;FieldParent&gt;GR59CAE7D2DC2542F587707575055D01DC&lt;/FieldParent&gt;&lt;FieldRun&gt;0&lt;/FieldRun&gt;&lt;FieldDataSource&gt;0&lt;/FieldDataSource&gt;&lt;FieldList&gt;1&lt;/FieldList&gt;&lt;FieldRequired&gt;1&lt;/FieldRequired&gt;&lt;FieldLen&gt;-1&lt;/FieldLen&gt;&lt;FieldHelp /&gt;&lt;FieldDocProp /&gt;&lt;FieldEmptyDate&gt;false&lt;/FieldEmptyDate&gt;&lt;FieldDefault xsi:type=&quot;xsd:string&quot;&gt;&lt;/FieldDefault&gt;&lt;FieldFormat&gt;Begin Hoofdletters&lt;/FieldFormat&gt;&lt;FieldDataType&gt;0&lt;/FieldDataType&gt;&lt;FieldTip /&gt;&lt;FieldPrompt /&gt;&lt;FieldIndex&gt;3&lt;/FieldIndex&gt;&lt;FieldDescription /&gt;&lt;FieldName&gt;Plaats&lt;/FieldName&gt;&lt;FieldID&gt;VV46DC9179B999453B99EF93284D8C0B99&lt;/FieldID&gt;&lt;FieldXpath /&gt;&lt;FieldXpathAlternatives /&gt;&lt;FieldLinkedProp /&gt;&lt;/QuestionField&gt;&lt;QuestionField&gt;&lt;FieldMask /&gt;&lt;FieldListSettings&gt;&lt;DisplayDirection&gt;Vertical&lt;/DisplayDirection&gt;&lt;/FieldListSettings&gt;&lt;FieldValues /&gt;&lt;FieldMerge&gt;false&lt;/FieldMerge&gt;&lt;FieldParent&gt;GR59CAE7D2DC2542F587707575055D01DC&lt;/FieldParent&gt;&lt;FieldRun&gt;0&lt;/FieldRun&gt;&lt;FieldDataSource&gt;0&lt;/FieldDataSource&gt;&lt;FieldList&gt;0&lt;/FieldList&gt;&lt;FieldRequired&gt;1&lt;/FieldRequired&gt;&lt;FieldLen&gt;-1&lt;/FieldLen&gt;&lt;FieldHelp /&gt;&lt;FieldDocProp /&gt;&lt;FieldEmptyDate&gt;true&lt;/FieldEmptyDate&gt;&lt;FieldDefault xsi:type=&quot;xsd:string&quot;&gt;1-1-1900&lt;/FieldDefault&gt;&lt;FieldFormat&gt;Long Date&lt;/FieldFormat&gt;&lt;FieldDataType&gt;2&lt;/FieldDataType&gt;&lt;FieldTip /&gt;&lt;FieldPrompt /&gt;&lt;FieldIndex&gt;4&lt;/FieldIndex&gt;&lt;FieldDescription&gt;Datum document&lt;/FieldDescription&gt;&lt;FieldName&gt;Datum&lt;/FieldName&gt;&lt;FieldID&gt;VV639639A5D1474223A49A037211717A2A&lt;/FieldID&gt;&lt;FieldXpath /&gt;&lt;FieldXpathAlternatives /&gt;&lt;FieldLinkedProp /&gt;&lt;/QuestionField&gt;&lt;QuestionField&gt;&lt;FieldMask /&gt;&lt;FieldListSettings&gt;&lt;DisplayDirection&gt;Horizontal&lt;/DisplayDirection&gt;&lt;Seperator&gt;, &lt;/Seperator&gt;&lt;/FieldListSettings&gt;&lt;FieldValues&gt;&lt;QuestionValue&gt;&lt;ValueData xsi:nil=&quot;true&quot; /&gt;&lt;ValueIndex&gt;0&lt;/ValueIndex&gt;&lt;ValueExValue /&gt;&lt;ValueName&gt;(nodata)&lt;/ValueName&gt;&lt;ValueParentID&gt;VV0DDCACABBE854EFA8565C5249CA41AC8&lt;/ValueParentID&gt;&lt;ValueID&gt;3159985A65EF4A509E08E3F5E06A365E~0&lt;/ValueID&gt;&lt;/QuestionValue&gt;&lt;QuestionValue&gt;&lt;ValueData xsi:nil=&quot;true&quot; /&gt;&lt;ValueIndex&gt;1&lt;/ValueIndex&gt;&lt;ValueExValue /&gt;&lt;ValueName&gt;Burgemeester&lt;/ValueName&gt;&lt;ValueParentID&gt;VV0DDCACABBE854EFA8565C5249CA41AC8&lt;/ValueParentID&gt;&lt;ValueID&gt;BDF12A726FBF4240ABA26D6A23875204~0&lt;/ValueID&gt;&lt;/QuestionValue&gt;&lt;QuestionValue&gt;&lt;ValueData xsi:nil=&quot;true&quot; /&gt;&lt;ValueIndex&gt;2&lt;/ValueIndex&gt;&lt;ValueExValue /&gt;&lt;ValueName&gt;Wethouder Dijkhuis&lt;/ValueName&gt;&lt;ValueParentID&gt;VV0DDCACABBE854EFA8565C5249CA41AC8&lt;/ValueParentID&gt;&lt;ValueID&gt;411F1BCA05E042B7ADC56ED035A86A9E~0&lt;/ValueID&gt;&lt;/QuestionValue&gt;&lt;QuestionValue&gt;&lt;ValueData xsi:nil=&quot;true&quot; /&gt;&lt;ValueIndex&gt;3&lt;/ValueIndex&gt;&lt;ValueExValue /&gt;&lt;ValueName&gt;Wethouder De Visser&lt;/ValueName&gt;&lt;ValueParentID&gt;VV0DDCACABBE854EFA8565C5249CA41AC8&lt;/ValueParentID&gt;&lt;ValueID&gt;EB60207E8D484C9B898040DB7D3750A2~0&lt;/ValueID&gt;&lt;/QuestionValue&gt;&lt;QuestionValue&gt;&lt;ValueData xsi:nil=&quot;true&quot; /&gt;&lt;ValueIndex&gt;4&lt;/ValueIndex&gt;&lt;ValueExValue /&gt;&lt;ValueName&gt;Wethouder Hansems&lt;/ValueName&gt;&lt;ValueParentID&gt;VV0DDCACABBE854EFA8565C5249CA41AC8&lt;/ValueParentID&gt;&lt;ValueID&gt;76199D2767A1496C831811FFC0572047~0&lt;/ValueID&gt;&lt;/QuestionValue&gt;&lt;QuestionValue&gt;&lt;ValueData xsi:nil=&quot;true&quot; /&gt;&lt;ValueIndex&gt;5&lt;/ValueIndex&gt;&lt;ValueExValue /&gt;&lt;ValueName&gt;Wethouder Van Keijzerswaard&lt;/ValueName&gt;&lt;ValueParentID&gt;VV0DDCACABBE854EFA8565C5249CA41AC8&lt;/ValueParentID&gt;&lt;ValueID&gt;B2EF4FE557C04BCB9FE2C2823E9EAA1C~0&lt;/ValueID&gt;&lt;/QuestionValue&gt;&lt;QuestionValue&gt;&lt;ValueData xsi:nil=&quot;true&quot; /&gt;&lt;ValueIndex&gt;6&lt;/ValueIndex&gt;&lt;ValueExValue /&gt;&lt;ValueName&gt;Wethouder Nolles&lt;/ValueName&gt;&lt;ValueParentID&gt;VV0DDCACABBE854EFA8565C5249CA41AC8&lt;/ValueParentID&gt;&lt;ValueID&gt;35DDD0A7C1A649A7B64E420669876517~0&lt;/ValueID&gt;&lt;/QuestionValue&gt;&lt;/FieldValues&gt;&lt;FieldMerge&gt;false&lt;/FieldMerge&gt;&lt;FieldParent&gt;GR59CAE7D2DC2542F587707575055D01DC&lt;/FieldParent&gt;&lt;FieldRun&gt;0&lt;/FieldRun&gt;&lt;FieldDataSource&gt;0&lt;/FieldDataSource&gt;&lt;FieldList&gt;3&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5&lt;/FieldIndex&gt;&lt;FieldDescription /&gt;&lt;FieldName&gt;Portefeuillhouder&lt;/FieldName&gt;&lt;FieldID&gt;VVDCB9D0197DD14FA89BA71EA1B8D271A7&lt;/FieldID&gt;&lt;FieldXpath /&gt;&lt;FieldXpathAlternatives /&gt;&lt;FieldLinkedProp /&gt;&lt;/QuestionField&gt;&lt;QuestionField&gt;&lt;FieldMask /&gt;&lt;FieldListSettings&gt;&lt;DisplayDirection&gt;Vertical&lt;/DisplayDirection&gt;&lt;/FieldListSettings&gt;&lt;FieldValues /&gt;&lt;FieldMerge&gt;false&lt;/FieldMerge&gt;&lt;FieldParent&gt;GR59CAE7D2DC2542F587707575055D01DC&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6&lt;/FieldIndex&gt;&lt;FieldDescription /&gt;&lt;FieldName&gt;Onderwerp&lt;/FieldName&gt;&lt;FieldID&gt;VVA3CFC605E3A54D5BA5B362BDEFA86331&lt;/FieldID&gt;&lt;FieldXpath&gt;mitoffice/decosdata/ITEM/SUBJECT1&lt;/FieldXpath&gt;&lt;FieldXpathAlternatives&gt;[]&lt;/FieldXpathAlternatives&gt;&lt;FieldLinkedProp /&gt;&lt;/QuestionField&gt;&lt;QuestionField&gt;&lt;FieldMask /&gt;&lt;FieldListSettings&gt;&lt;DisplayDirection&gt;Vertical&lt;/DisplayDirection&gt;&lt;/FieldListSettings&gt;&lt;FieldValues /&gt;&lt;FieldMerge&gt;false&lt;/FieldMerge&gt;&lt;FieldParent&gt;GR59CAE7D2DC2542F587707575055D01DC&lt;/FieldParent&gt;&lt;FieldRun&gt;1&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Hoofdletter&lt;/FieldFormat&gt;&lt;FieldDataType&gt;0&lt;/FieldDataType&gt;&lt;FieldTip /&gt;&lt;FieldPrompt /&gt;&lt;FieldIndex&gt;7&lt;/FieldIndex&gt;&lt;FieldDescription /&gt;&lt;FieldName&gt;BARCODE&lt;/FieldName&gt;&lt;FieldID&gt;VV0380BE4D5E114F04B27205C9F05AA4BF&lt;/FieldID&gt;&lt;FieldXpath&gt;mitoffice/decosdata/ITEM/BARCODE&lt;/FieldXpath&gt;&lt;FieldXpathAlternatives /&gt;&lt;FieldLinkedProp /&gt;&lt;/QuestionField&gt;&lt;/GroupFields&gt;&lt;IsRepeatingGroup&gt;false&lt;/IsRepeatingGroup&gt;&lt;/QuestionGroup&gt;&lt;/ArrayOfQuestionGroup&gt;"/>
    <w:docVar w:name="tblLabels" w:val="&lt;?xml version=&quot;1.0&quot; encoding=&quot;utf-16&quot;?&gt;_x000d__x000a_&lt;ArrayOfIWLabel xmlns:xsi=&quot;http://www.w3.org/2001/XMLSchema-instance&quot; xmlns:xsd=&quot;http://www.w3.org/2001/XMLSchema&quot; /&gt;"/>
    <w:docVar w:name="tblLanguage" w:val="&lt;?xml version=&quot;1.0&quot; encoding=&quot;utf-16&quot;?&gt;_x000d__x000a_&lt;ProjectLanguageValues xmlns:xsi=&quot;http://www.w3.org/2001/XMLSchema-instance&quot; xmlns:xsd=&quot;http://www.w3.org/2001/XMLSchema&quot;&gt;_x000d__x000a_  &lt;FIELDS&gt;_x000d__x000a_    &lt;FIELD&gt;_x000d__x000a_      &lt;ID&gt;VV3D441D2842CD44ABBE3CAC05616EC28F&lt;/ID&gt;_x000d__x000a_      &lt;PROMPT&gt;_x000d__x000a_        &lt;NLNL&gt;Datum brief&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F669E857ACCD4143BD0ED19B185448DE&lt;/ID&gt;_x000d__x000a_      &lt;PROMPT&gt;_x000d__x000a_        &lt;NLNL&gt;Veld sjabloo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432EA889406E4C2BA71C4F2E51E7AC06&lt;/ID&gt;_x000d__x000a_      &lt;PROMPT&gt;_x000d__x000a_        &lt;NLNL&gt;Titel document&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C3C44A6BEE714214BB17A7E868D6F11D&lt;/ID&gt;_x000d__x000a_      &lt;PROMPT&gt;_x000d__x000a_        &lt;NLNL&gt;Subtitel&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6A529C1145834C68A3B116539A5DA703&lt;/ID&gt;_x000d__x000a_      &lt;PROMPT&gt;_x000d__x000a_        &lt;NLNL&gt;Agendapunt&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2791978EBEAF48CBBBFAEEE9D57485D6&lt;/ID&gt;_x000d__x000a_      &lt;PROMPT&gt;_x000d__x000a_        &lt;NLNL&gt;Zaaknummer&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3E06E90D2E434D1B992EBF7078988290&lt;/ID&gt;_x000d__x000a_      &lt;PROMPT&gt;_x000d__x000a_        &lt;NLNL&gt;Status&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2BF10374A8C24D16AA681575FFAF6542&lt;/ID&gt;_x000d__x000a_      &lt;PROMPT&gt;_x000d__x000a_        &lt;NLNL&gt;behandeling&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Opiniërend of besluitvormend zonder opiniërende bespreking (wordt ingevuld door de griffie)&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1E69696F7E1E4D1EAA9BB74339FF9837&lt;/ID&gt;_x000d__x000a_      &lt;PROMPT&gt;_x000d__x000a_        &lt;NLNL&gt;Behandeling&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Opiniërend of besluitvormend zonder opiniërende bespreking (wordt ingevuld door de griffie)&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357B888D8CE84A899D2D1C5BADBA53E8&lt;/ID&gt;_x000d__x000a_      &lt;PROMPT&gt;_x000d__x000a_        &lt;NLNL&gt;Datum&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8BB20450464B4CC4BB2D9AC21FD6F377&lt;/ID&gt;_x000d__x000a_      &lt;PROMPT&gt;_x000d__x000a_        &lt;NLNL&gt;Steller&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Naam en e-mail van de steller van de stukke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5E5BE78DCDBA4A60A73D7AE8C9A35EC9&lt;/ID&gt;_x000d__x000a_      &lt;PROMPT&gt;_x000d__x000a_        &lt;NLNL&gt;Documente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Achterliggende documente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DC59104F4828444D94F148FB3ABF473B&lt;/ID&gt;_x000d__x000a_      &lt;PROMPT&gt;_x000d__x000a_        &lt;NLNL&gt;Datum vergadering&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Datum raadsvergadering (wordt ingevuld door de griffie)&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639639A5D1474223A49A037211717A2A&lt;/ID&gt;_x000d__x000a_      &lt;PROMPT&gt;_x000d__x000a_        &lt;NLNL&gt;Datum&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Datum document&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46DC9179B999453B99EF93284D8C0B99&lt;/ID&gt;_x000d__x000a_      &lt;PROMPT&gt;_x000d__x000a_        &lt;NLNL&gt;Plaats&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6C1F2B0AF2A747348AE99E59FE02D606&lt;/ID&gt;_x000d__x000a_      &lt;PROMPT&gt;_x000d__x000a_        &lt;NLNL&gt;Gevraagd of voorgesteld besluit&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Wat wordt er aan de raad voorgesteld / geadviseerd?&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305CEAF56F3A4272B11BE3D86FEF5C1D&lt;/ID&gt;_x000d__x000a_      &lt;PROMPT&gt;_x000d__x000a_        &lt;NLNL&gt;Aanleiding&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Wat is de aanleiding / centrale vraag/ het probleem?&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84533E91CD834A9381C10CAD6663074B&lt;/ID&gt;_x000d__x000a_      &lt;PROMPT&gt;_x000d__x000a_        &lt;NLNL&gt;Samenvatting&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565B870BA85A4493ACD427A11C1BE9EF&lt;/ID&gt;_x000d__x000a_      &lt;PROMPT&gt;_x000d__x000a_        &lt;NLNL&gt;Bevoegdheid raad&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0DF64B8859BD445287CEF5F51804B6EE&lt;/ID&gt;_x000d__x000a_      &lt;PROMPT&gt;_x000d__x000a_        &lt;NLNL&gt;Wettelijk of beleidskader&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Wat is het wettellijk of beleidskader en wat is de relatie met het huidige beleid?&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30A6CCD97D594128B73DA81CE064ED9B&lt;/ID&gt;_x000d__x000a_      &lt;PROMPT&gt;_x000d__x000a_        &lt;NLNL&gt;Historische context&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Hier onder meer eerdere raadsbesluite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3DD8DA5C98DB4D648B0EAAF6F8639AAB&lt;/ID&gt;_x000d__x000a_      &lt;PROMPT&gt;_x000d__x000a_        &lt;NLNL&gt;Beoogd resultaat of effect&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Wat willen we bereike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7B995A9C795F48C887A3580C71E30AAA&lt;/ID&gt;_x000d__x000a_      &lt;PROMPT&gt;_x000d__x000a_        &lt;NLNL&gt;Argumente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Mogelijke maatregel en oplossing inclusief argumentatie (welke maatregelen zijn denkbaar, voor- en nadelen, afweging en keuze van een maatregel). Alternatieven worden hierbij meegenome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0920F369743E4F28B2D6A79E8034EFA2&lt;/ID&gt;_x000d__x000a_      &lt;PROMPT&gt;_x000d__x000a_        &lt;NLNL&gt;Risico&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Mogelijke risico's en kanttekeningen&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46C77FD5B332444F9E9539718576B125&lt;/ID&gt;_x000d__x000a_      &lt;PROMPT&gt;_x000d__x000a_        &lt;NLNL&gt;Financiele aspecte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Financiële consequenties en wijze van dekking&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F0184D49BD02476CBA29AB0398685A06&lt;/ID&gt;_x000d__x000a_      &lt;PROMPT&gt;_x000d__x000a_        &lt;NLNL&gt;Inbreng belanghebbende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C0A8A9FAF84945DBAD920215D64ED19C&lt;/ID&gt;_x000d__x000a_      &lt;PROMPT&gt;_x000d__x000a_        &lt;NLNL&gt;Uitvoering&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224E5955B64B4156ACB6DCB6E4623707&lt;/ID&gt;_x000d__x000a_      &lt;PROMPT&gt;_x000d__x000a_        &lt;NLNL&gt;Tijdspad&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06FD76DAD91A46728CE0D1CE4516DC61&lt;/ID&gt;_x000d__x000a_      &lt;PROMPT&gt;_x000d__x000a_        &lt;NLNL&gt;Communicatie&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83F0C61EA25945BB9FA5B9076DE08007&lt;/ID&gt;_x000d__x000a_      &lt;PROMPT&gt;_x000d__x000a_        &lt;NLNL&gt;Evaluatie&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89643E278B984AFAA43C7675B7CE0BD7&lt;/ID&gt;_x000d__x000a_      &lt;PROMPT&gt;_x000d__x000a_        &lt;NLNL&gt;Onderwerp&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A3CFC605E3A54D5BA5B362BDEFA86331&lt;/ID&gt;_x000d__x000a_      &lt;PROMPT&gt;_x000d__x000a_        &lt;NLNL&gt;Onderwerp&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0380BE4D5E114F04B27205C9F05AA4BF&lt;/ID&gt;_x000d__x000a_      &lt;PROMPT&gt;_x000d__x000a_        &lt;NLNL&gt;BARCODE&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DCB9D0197DD14FA89BA71EA1B8D271A7&lt;/ID&gt;_x000d__x000a_      &lt;PROMPT&gt;_x000d__x000a_        &lt;NLNL&gt;Portefeuillhouder&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S&gt;_x000d__x000a_  &lt;FORMS&gt;_x000d__x000a_    &lt;FORM&gt;_x000d__x000a_      &lt;ID&gt;GR59FA5AE1DC1241CA984E84C354D39D71&lt;/ID&gt;_x000d__x000a_      &lt;NAME&gt;_x000d__x000a_        &lt;NLNL&gt;Brief&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84F322590D5D4B0F935D446336178EBC&lt;/ID&gt;_x000d__x000a_      &lt;NAME&gt;_x000d__x000a_        &lt;NLNL&gt;Briefgegevens&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59CAE7D2DC2542F587707575055D01DC&lt;/ID&gt;_x000d__x000a_      &lt;NAME&gt;_x000d__x000a_        &lt;NLNL&gt;Raadsvoorstel&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S&gt;_x000d__x000a_  &lt;VALUES&gt;_x000d__x000a_    &lt;VALUE&gt;_x000d__x000a_      &lt;ID&gt;BEB680B6A8CE46B9874C45A5EB43CEF5~0&lt;/ID&gt;_x000d__x000a_      &lt;VALUESINGLE&gt;_x000d__x000a_        &lt;NLNL /&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F7C4D188898C45C48632FC52E93B3CF1~0&lt;/ID&gt;_x000d__x000a_      &lt;VALUESINGLE&gt;_x000d__x000a_        &lt;NLNL /&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E4AF2F62798A49BE848900884B68BB5B~0&lt;/ID&gt;_x000d__x000a_      &lt;VALUESINGLE&gt;_x000d__x000a_        &lt;NLNL&gt;Besluitvormend&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C6B26806644A4A7BB22452AAA7FF63D1~0&lt;/ID&gt;_x000d__x000a_      &lt;VALUESINGLE&gt;_x000d__x000a_        &lt;NLNL&gt;(nodata)&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5A6E2A16B09A490B87DCFDCBF26E515D~0&lt;/ID&gt;_x000d__x000a_      &lt;VALUESINGLE&gt;_x000d__x000a_        &lt;NLNL&gt;Uithuizen&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9F27652504AA4572A5357C77E3C96A54~0&lt;/ID&gt;_x000d__x000a_      &lt;VALUESINGLE&gt;_x000d__x000a_        &lt;NLNL&gt;Winsum&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69ACA0B2FD3E4D7FAF0463361047C4B5~0&lt;/ID&gt;_x000d__x000a_      &lt;VALUESINGLE&gt;_x000d__x000a_        &lt;NLNL&gt;Bedum&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0B18E5C0BDC541B0B8B0C63B4177695C~0&lt;/ID&gt;_x000d__x000a_      &lt;VALUESINGLE&gt;_x000d__x000a_        &lt;NLNL&gt;Leens&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35B7F5C671A340B0893EAA530BA1C997~0&lt;/ID&gt;_x000d__x000a_      &lt;VALUESINGLE&gt;_x000d__x000a_        &lt;NLNL /&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01DB8BE48193420B9480EB52B37A6C6D~0&lt;/ID&gt;_x000d__x000a_      &lt;VALUESINGLE&gt;_x000d__x000a_        &lt;NLNL&gt;Wethouder Blok&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CA0719E6F69C4496B1538E14FD1A3B44~0&lt;/ID&gt;_x000d__x000a_      &lt;VALUESINGLE&gt;_x000d__x000a_        &lt;NLNL /&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BDF12A726FBF4240ABA26D6A23875204~0&lt;/ID&gt;_x000d__x000a_      &lt;VALUESINGLE&gt;_x000d__x000a_        &lt;NLNL&gt;Burgemeester&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411F1BCA05E042B7ADC56ED035A86A9E~0&lt;/ID&gt;_x000d__x000a_      &lt;VALUESINGLE&gt;_x000d__x000a_        &lt;NLNL&gt;Wethouder Dijkhuis&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9CF08D4AAE5040848CD3E9E654D5B558~0&lt;/ID&gt;_x000d__x000a_      &lt;VALUESINGLE&gt;_x000d__x000a_        &lt;NLNL&gt;Wethouder Rutgers&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EB60207E8D484C9B898040DB7D3750A2~0&lt;/ID&gt;_x000d__x000a_      &lt;VALUESINGLE&gt;_x000d__x000a_        &lt;NLNL&gt;Wethouder De Visser&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EC51EFDA7318436C82592FEB780AA331~0&lt;/ID&gt;_x000d__x000a_      &lt;VALUESINGLE&gt;_x000d__x000a_        &lt;NLNL&gt;Wethouder De Vries&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3159985A65EF4A509E08E3F5E06A365E~0&lt;/ID&gt;_x000d__x000a_      &lt;VALUESINGLE&gt;_x000d__x000a_        &lt;NLNL&gt;(nodata)&lt;/NLNL&gt;_x000d__x000a_      &lt;/VALUESINGLE&gt;_x000d__x000a_      &lt;VALUEEX&gt;_x000d__x000a_        &lt;NLNL /&gt;_x000d__x000a_      &lt;/VALUEEX&gt;_x000d__x000a_    &lt;/VALUE&gt;_x000d__x000a_    &lt;VALUE&gt;_x000d__x000a_      &lt;ID&gt;76199D2767A1496C831811FFC0572047~0&lt;/ID&gt;_x000d__x000a_      &lt;VALUESINGLE&gt;_x000d__x000a_        &lt;NLNL&gt;Wethouder Hansems&lt;/NLNL&gt;_x000d__x000a_      &lt;/VALUESINGLE&gt;_x000d__x000a_      &lt;VALUEEX&gt;_x000d__x000a_        &lt;NLNL /&gt;_x000d__x000a_      &lt;/VALUEEX&gt;_x000d__x000a_    &lt;/VALUE&gt;_x000d__x000a_    &lt;VALUE&gt;_x000d__x000a_      &lt;ID&gt;B2EF4FE557C04BCB9FE2C2823E9EAA1C~0&lt;/ID&gt;_x000d__x000a_      &lt;VALUESINGLE&gt;_x000d__x000a_        &lt;NLNL&gt;Wethouder Van Keijzerswaard&lt;/NLNL&gt;_x000d__x000a_      &lt;/VALUESINGLE&gt;_x000d__x000a_      &lt;VALUEEX&gt;_x000d__x000a_        &lt;NLNL /&gt;_x000d__x000a_      &lt;/VALUEEX&gt;_x000d__x000a_    &lt;/VALUE&gt;_x000d__x000a_    &lt;VALUE&gt;_x000d__x000a_      &lt;ID&gt;35DDD0A7C1A649A7B64E420669876517~0&lt;/ID&gt;_x000d__x000a_      &lt;VALUESINGLE&gt;_x000d__x000a_        &lt;NLNL&gt;Wethouder Nolles&lt;/NLNL&gt;_x000d__x000a_      &lt;/VALUESINGLE&gt;_x000d__x000a_      &lt;VALUEEX&gt;_x000d__x000a_        &lt;NLNL /&gt;_x000d__x000a_      &lt;/VALUEEX&gt;_x000d__x000a_    &lt;/VALUE&gt;_x000d__x000a_  &lt;/VALUES&gt;_x000d__x000a_  &lt;DESCRIPTIONS&gt;_x000d__x000a_    &lt;NLNL /&gt;_x000d__x000a_    &lt;NLBE /&gt;_x000d__x000a_    &lt;FRFR /&gt;_x000d__x000a_    &lt;FRBE /&gt;_x000d__x000a_    &lt;ENUS /&gt;_x000d__x000a_    &lt;DEDE /&gt;_x000d__x000a_    &lt;DADK /&gt;_x000d__x000a_    &lt;PLPL /&gt;_x000d__x000a_    &lt;SVSE /&gt;_x000d__x000a_    &lt;EN /&gt;_x000d__x000a_  &lt;/DESCRIPTIONS&gt;_x000d__x000a_&lt;/ProjectLanguageValues&gt;"/>
    <w:docVar w:name="TemplateVersion" w:val="3.9.0.18301"/>
  </w:docVars>
  <w:rsids>
    <w:rsidRoot w:val="00B34AED"/>
    <w:rsid w:val="00030F85"/>
    <w:rsid w:val="000375C3"/>
    <w:rsid w:val="00045066"/>
    <w:rsid w:val="000453FC"/>
    <w:rsid w:val="00085550"/>
    <w:rsid w:val="000925FE"/>
    <w:rsid w:val="000B114B"/>
    <w:rsid w:val="000C4DD8"/>
    <w:rsid w:val="000D00FF"/>
    <w:rsid w:val="000E4915"/>
    <w:rsid w:val="000F1B8E"/>
    <w:rsid w:val="00100D96"/>
    <w:rsid w:val="00116EF8"/>
    <w:rsid w:val="001338E0"/>
    <w:rsid w:val="00144E28"/>
    <w:rsid w:val="00196B2F"/>
    <w:rsid w:val="001A08DB"/>
    <w:rsid w:val="001A7537"/>
    <w:rsid w:val="001B0E30"/>
    <w:rsid w:val="001B14E2"/>
    <w:rsid w:val="001B259C"/>
    <w:rsid w:val="001B7A41"/>
    <w:rsid w:val="001E2592"/>
    <w:rsid w:val="002104C8"/>
    <w:rsid w:val="00224723"/>
    <w:rsid w:val="00225505"/>
    <w:rsid w:val="00234C6F"/>
    <w:rsid w:val="00237B47"/>
    <w:rsid w:val="00245D1F"/>
    <w:rsid w:val="00256076"/>
    <w:rsid w:val="00273C2C"/>
    <w:rsid w:val="002825D3"/>
    <w:rsid w:val="002A0204"/>
    <w:rsid w:val="002B06B0"/>
    <w:rsid w:val="002C0AC1"/>
    <w:rsid w:val="002E0F96"/>
    <w:rsid w:val="002E2C2B"/>
    <w:rsid w:val="002F269A"/>
    <w:rsid w:val="003076F2"/>
    <w:rsid w:val="00315FCB"/>
    <w:rsid w:val="003234B3"/>
    <w:rsid w:val="003252E8"/>
    <w:rsid w:val="00362345"/>
    <w:rsid w:val="00371A2B"/>
    <w:rsid w:val="00377274"/>
    <w:rsid w:val="003A2793"/>
    <w:rsid w:val="003B7005"/>
    <w:rsid w:val="003E0BA1"/>
    <w:rsid w:val="003F18D4"/>
    <w:rsid w:val="00417B18"/>
    <w:rsid w:val="00430F95"/>
    <w:rsid w:val="0045467F"/>
    <w:rsid w:val="004D1699"/>
    <w:rsid w:val="004D2612"/>
    <w:rsid w:val="004D584D"/>
    <w:rsid w:val="004E085C"/>
    <w:rsid w:val="004F17F0"/>
    <w:rsid w:val="00550476"/>
    <w:rsid w:val="00551197"/>
    <w:rsid w:val="005560E5"/>
    <w:rsid w:val="00563C2E"/>
    <w:rsid w:val="005810FD"/>
    <w:rsid w:val="00581325"/>
    <w:rsid w:val="0059747D"/>
    <w:rsid w:val="005A673F"/>
    <w:rsid w:val="005A7736"/>
    <w:rsid w:val="005B3EA8"/>
    <w:rsid w:val="005B4098"/>
    <w:rsid w:val="005E2F0A"/>
    <w:rsid w:val="005E5641"/>
    <w:rsid w:val="005F21F6"/>
    <w:rsid w:val="00600A26"/>
    <w:rsid w:val="006076E7"/>
    <w:rsid w:val="00616242"/>
    <w:rsid w:val="00620E85"/>
    <w:rsid w:val="006217D7"/>
    <w:rsid w:val="00652C59"/>
    <w:rsid w:val="00652E02"/>
    <w:rsid w:val="0065769B"/>
    <w:rsid w:val="00665B2F"/>
    <w:rsid w:val="00677EE7"/>
    <w:rsid w:val="00683247"/>
    <w:rsid w:val="006851A7"/>
    <w:rsid w:val="00695877"/>
    <w:rsid w:val="006A507F"/>
    <w:rsid w:val="006C2B56"/>
    <w:rsid w:val="006D0C79"/>
    <w:rsid w:val="006D5012"/>
    <w:rsid w:val="006E7266"/>
    <w:rsid w:val="006F3F71"/>
    <w:rsid w:val="006F75E5"/>
    <w:rsid w:val="0070504A"/>
    <w:rsid w:val="00712393"/>
    <w:rsid w:val="00720DB1"/>
    <w:rsid w:val="0072236E"/>
    <w:rsid w:val="0072502D"/>
    <w:rsid w:val="00726A8B"/>
    <w:rsid w:val="00735BF0"/>
    <w:rsid w:val="00737F78"/>
    <w:rsid w:val="007441F9"/>
    <w:rsid w:val="00761ECB"/>
    <w:rsid w:val="0076771B"/>
    <w:rsid w:val="00771A16"/>
    <w:rsid w:val="0079470D"/>
    <w:rsid w:val="007B3ECF"/>
    <w:rsid w:val="007C389F"/>
    <w:rsid w:val="007C6244"/>
    <w:rsid w:val="007D0D79"/>
    <w:rsid w:val="007D443F"/>
    <w:rsid w:val="007F55F7"/>
    <w:rsid w:val="007F6861"/>
    <w:rsid w:val="00800323"/>
    <w:rsid w:val="00803C13"/>
    <w:rsid w:val="008062A8"/>
    <w:rsid w:val="00827104"/>
    <w:rsid w:val="00834CBF"/>
    <w:rsid w:val="00853C5B"/>
    <w:rsid w:val="00856879"/>
    <w:rsid w:val="008743D5"/>
    <w:rsid w:val="008801E7"/>
    <w:rsid w:val="008839F1"/>
    <w:rsid w:val="00885DFB"/>
    <w:rsid w:val="00892719"/>
    <w:rsid w:val="008B49E0"/>
    <w:rsid w:val="008C19C0"/>
    <w:rsid w:val="008D5972"/>
    <w:rsid w:val="008E07DC"/>
    <w:rsid w:val="008E1925"/>
    <w:rsid w:val="008E2311"/>
    <w:rsid w:val="008F04D6"/>
    <w:rsid w:val="008F6DDB"/>
    <w:rsid w:val="00915496"/>
    <w:rsid w:val="009314AD"/>
    <w:rsid w:val="009470C4"/>
    <w:rsid w:val="00952BB7"/>
    <w:rsid w:val="00954CE5"/>
    <w:rsid w:val="00960EA3"/>
    <w:rsid w:val="00962430"/>
    <w:rsid w:val="00972BD4"/>
    <w:rsid w:val="00973819"/>
    <w:rsid w:val="00975303"/>
    <w:rsid w:val="009841C1"/>
    <w:rsid w:val="009C3B83"/>
    <w:rsid w:val="009D45DA"/>
    <w:rsid w:val="009D4ADC"/>
    <w:rsid w:val="009E1CE4"/>
    <w:rsid w:val="009E4E62"/>
    <w:rsid w:val="009E50EA"/>
    <w:rsid w:val="009E7D4E"/>
    <w:rsid w:val="009F5627"/>
    <w:rsid w:val="00A00F98"/>
    <w:rsid w:val="00A031C3"/>
    <w:rsid w:val="00A12DD8"/>
    <w:rsid w:val="00A14AAF"/>
    <w:rsid w:val="00A25F33"/>
    <w:rsid w:val="00A31BA8"/>
    <w:rsid w:val="00A47A8F"/>
    <w:rsid w:val="00A73B58"/>
    <w:rsid w:val="00AA0574"/>
    <w:rsid w:val="00AB689F"/>
    <w:rsid w:val="00AE395C"/>
    <w:rsid w:val="00AE4A16"/>
    <w:rsid w:val="00AF0924"/>
    <w:rsid w:val="00B148A8"/>
    <w:rsid w:val="00B16608"/>
    <w:rsid w:val="00B301A6"/>
    <w:rsid w:val="00B34AED"/>
    <w:rsid w:val="00B37B24"/>
    <w:rsid w:val="00B43B94"/>
    <w:rsid w:val="00B56095"/>
    <w:rsid w:val="00B64E47"/>
    <w:rsid w:val="00B80E79"/>
    <w:rsid w:val="00BC0F66"/>
    <w:rsid w:val="00BD4549"/>
    <w:rsid w:val="00BD4AB5"/>
    <w:rsid w:val="00C0073F"/>
    <w:rsid w:val="00C11526"/>
    <w:rsid w:val="00C16995"/>
    <w:rsid w:val="00C22A20"/>
    <w:rsid w:val="00C41B12"/>
    <w:rsid w:val="00C44211"/>
    <w:rsid w:val="00C51B54"/>
    <w:rsid w:val="00C53656"/>
    <w:rsid w:val="00C65062"/>
    <w:rsid w:val="00C66042"/>
    <w:rsid w:val="00C72555"/>
    <w:rsid w:val="00C761A9"/>
    <w:rsid w:val="00C83684"/>
    <w:rsid w:val="00CA10D8"/>
    <w:rsid w:val="00CA46E3"/>
    <w:rsid w:val="00CB36A4"/>
    <w:rsid w:val="00CB3836"/>
    <w:rsid w:val="00CB7C54"/>
    <w:rsid w:val="00CE090B"/>
    <w:rsid w:val="00CF5571"/>
    <w:rsid w:val="00D049D1"/>
    <w:rsid w:val="00D33270"/>
    <w:rsid w:val="00D625C6"/>
    <w:rsid w:val="00D720EB"/>
    <w:rsid w:val="00D77EE7"/>
    <w:rsid w:val="00D84954"/>
    <w:rsid w:val="00DA42FD"/>
    <w:rsid w:val="00DC372F"/>
    <w:rsid w:val="00DC3DA3"/>
    <w:rsid w:val="00DE53D5"/>
    <w:rsid w:val="00DF3ECC"/>
    <w:rsid w:val="00E17BA8"/>
    <w:rsid w:val="00E31F89"/>
    <w:rsid w:val="00E4087E"/>
    <w:rsid w:val="00E43B12"/>
    <w:rsid w:val="00E47B55"/>
    <w:rsid w:val="00E510C2"/>
    <w:rsid w:val="00E51A8D"/>
    <w:rsid w:val="00E51AFA"/>
    <w:rsid w:val="00E623BC"/>
    <w:rsid w:val="00E6716C"/>
    <w:rsid w:val="00E77685"/>
    <w:rsid w:val="00E910E7"/>
    <w:rsid w:val="00EC0DDB"/>
    <w:rsid w:val="00EC1842"/>
    <w:rsid w:val="00EE2C7E"/>
    <w:rsid w:val="00EE59B3"/>
    <w:rsid w:val="00F00DEA"/>
    <w:rsid w:val="00F04448"/>
    <w:rsid w:val="00F12FCA"/>
    <w:rsid w:val="00F13E00"/>
    <w:rsid w:val="00F22847"/>
    <w:rsid w:val="00F33E32"/>
    <w:rsid w:val="00F54AD5"/>
    <w:rsid w:val="00F55D77"/>
    <w:rsid w:val="00F8347D"/>
    <w:rsid w:val="00F85BB2"/>
    <w:rsid w:val="00FA6201"/>
    <w:rsid w:val="00FB3C36"/>
    <w:rsid w:val="00FB4662"/>
    <w:rsid w:val="00FC6ABC"/>
    <w:rsid w:val="00FC7457"/>
    <w:rsid w:val="00FE03B5"/>
    <w:rsid w:val="00FF48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6059F"/>
  <w15:docId w15:val="{B66C06D0-446D-46FC-BFC4-272FFDD8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073F"/>
    <w:pPr>
      <w:spacing w:after="0"/>
    </w:pPr>
    <w:rPr>
      <w:rFonts w:ascii="Arial" w:eastAsiaTheme="minorEastAsia" w:hAnsi="Arial"/>
      <w:sz w:val="20"/>
      <w:lang w:eastAsia="nl-NL"/>
    </w:rPr>
  </w:style>
  <w:style w:type="paragraph" w:styleId="Kop1">
    <w:name w:val="heading 1"/>
    <w:basedOn w:val="Standaard"/>
    <w:next w:val="Standaard"/>
    <w:link w:val="Kop1Char"/>
    <w:uiPriority w:val="9"/>
    <w:qFormat/>
    <w:rsid w:val="00C007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AB689F"/>
    <w:pPr>
      <w:outlineLvl w:val="1"/>
    </w:pPr>
    <w:rPr>
      <w:b/>
      <w:szCs w:val="20"/>
    </w:rPr>
  </w:style>
  <w:style w:type="paragraph" w:styleId="Kop3">
    <w:name w:val="heading 3"/>
    <w:basedOn w:val="Standaard"/>
    <w:next w:val="Standaard"/>
    <w:link w:val="Kop3Char"/>
    <w:uiPriority w:val="9"/>
    <w:unhideWhenUsed/>
    <w:qFormat/>
    <w:rsid w:val="00AB689F"/>
    <w:pPr>
      <w:outlineLvl w:val="2"/>
    </w:pPr>
    <w:rPr>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34AE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34AED"/>
    <w:rPr>
      <w:rFonts w:ascii="Tahoma" w:hAnsi="Tahoma" w:cs="Tahoma"/>
      <w:sz w:val="16"/>
      <w:szCs w:val="16"/>
    </w:rPr>
  </w:style>
  <w:style w:type="paragraph" w:customStyle="1" w:styleId="Default">
    <w:name w:val="Default"/>
    <w:rsid w:val="00DF3ECC"/>
    <w:pPr>
      <w:autoSpaceDE w:val="0"/>
      <w:autoSpaceDN w:val="0"/>
      <w:adjustRightInd w:val="0"/>
      <w:spacing w:after="0" w:line="240" w:lineRule="auto"/>
    </w:pPr>
    <w:rPr>
      <w:rFonts w:ascii="Arial" w:hAnsi="Arial" w:cs="Arial"/>
      <w:color w:val="000000"/>
      <w:sz w:val="24"/>
      <w:szCs w:val="24"/>
    </w:rPr>
  </w:style>
  <w:style w:type="paragraph" w:styleId="Koptekst">
    <w:name w:val="header"/>
    <w:basedOn w:val="Standaard"/>
    <w:link w:val="KoptekstChar"/>
    <w:uiPriority w:val="99"/>
    <w:unhideWhenUsed/>
    <w:rsid w:val="00C0073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0073F"/>
    <w:rPr>
      <w:rFonts w:ascii="Arial" w:eastAsiaTheme="minorEastAsia" w:hAnsi="Arial"/>
      <w:sz w:val="20"/>
      <w:lang w:eastAsia="nl-NL"/>
    </w:rPr>
  </w:style>
  <w:style w:type="paragraph" w:styleId="Voettekst">
    <w:name w:val="footer"/>
    <w:basedOn w:val="Standaard"/>
    <w:link w:val="VoettekstChar"/>
    <w:uiPriority w:val="99"/>
    <w:unhideWhenUsed/>
    <w:rsid w:val="00C0073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0073F"/>
    <w:rPr>
      <w:rFonts w:ascii="Arial" w:eastAsiaTheme="minorEastAsia" w:hAnsi="Arial"/>
      <w:sz w:val="20"/>
      <w:lang w:eastAsia="nl-NL"/>
    </w:rPr>
  </w:style>
  <w:style w:type="character" w:styleId="Hyperlink">
    <w:name w:val="Hyperlink"/>
    <w:basedOn w:val="Standaardalinea-lettertype"/>
    <w:uiPriority w:val="99"/>
    <w:unhideWhenUsed/>
    <w:rsid w:val="00371A2B"/>
    <w:rPr>
      <w:color w:val="0000FF" w:themeColor="hyperlink"/>
      <w:u w:val="single"/>
    </w:rPr>
  </w:style>
  <w:style w:type="character" w:customStyle="1" w:styleId="Kop1Char">
    <w:name w:val="Kop 1 Char"/>
    <w:basedOn w:val="Standaardalinea-lettertype"/>
    <w:link w:val="Kop1"/>
    <w:uiPriority w:val="9"/>
    <w:rsid w:val="00C0073F"/>
    <w:rPr>
      <w:rFonts w:asciiTheme="majorHAnsi" w:eastAsiaTheme="majorEastAsia" w:hAnsiTheme="majorHAnsi" w:cstheme="majorBidi"/>
      <w:color w:val="365F91" w:themeColor="accent1" w:themeShade="BF"/>
      <w:sz w:val="32"/>
      <w:szCs w:val="32"/>
      <w:lang w:eastAsia="nl-NL"/>
    </w:rPr>
  </w:style>
  <w:style w:type="paragraph" w:customStyle="1" w:styleId="KleinereTekst">
    <w:name w:val="KleinereTekst"/>
    <w:basedOn w:val="Standaard"/>
    <w:next w:val="Standaard"/>
    <w:qFormat/>
    <w:rsid w:val="00C0073F"/>
    <w:rPr>
      <w:sz w:val="16"/>
    </w:rPr>
  </w:style>
  <w:style w:type="paragraph" w:customStyle="1" w:styleId="VoettekstiWRITER">
    <w:name w:val="VoettekstiWRITER"/>
    <w:basedOn w:val="Standaard"/>
    <w:next w:val="Standaard"/>
    <w:qFormat/>
    <w:rsid w:val="00C0073F"/>
    <w:rPr>
      <w:sz w:val="12"/>
    </w:rPr>
  </w:style>
  <w:style w:type="paragraph" w:styleId="Lijstalinea">
    <w:name w:val="List Paragraph"/>
    <w:basedOn w:val="Standaard"/>
    <w:uiPriority w:val="34"/>
    <w:qFormat/>
    <w:rsid w:val="006D5012"/>
    <w:pPr>
      <w:ind w:left="720"/>
      <w:contextualSpacing/>
    </w:pPr>
  </w:style>
  <w:style w:type="character" w:styleId="Tekstvantijdelijkeaanduiding">
    <w:name w:val="Placeholder Text"/>
    <w:basedOn w:val="Standaardalinea-lettertype"/>
    <w:uiPriority w:val="99"/>
    <w:semiHidden/>
    <w:rsid w:val="00D625C6"/>
    <w:rPr>
      <w:color w:val="808080"/>
    </w:rPr>
  </w:style>
  <w:style w:type="paragraph" w:styleId="Titel">
    <w:name w:val="Title"/>
    <w:basedOn w:val="Default"/>
    <w:next w:val="Standaard"/>
    <w:link w:val="TitelChar"/>
    <w:uiPriority w:val="10"/>
    <w:qFormat/>
    <w:rsid w:val="00AB689F"/>
    <w:pPr>
      <w:spacing w:line="276" w:lineRule="auto"/>
      <w:ind w:left="4536"/>
    </w:pPr>
    <w:rPr>
      <w:b/>
      <w:bCs/>
      <w:sz w:val="36"/>
      <w:szCs w:val="20"/>
    </w:rPr>
  </w:style>
  <w:style w:type="character" w:customStyle="1" w:styleId="TitelChar">
    <w:name w:val="Titel Char"/>
    <w:basedOn w:val="Standaardalinea-lettertype"/>
    <w:link w:val="Titel"/>
    <w:uiPriority w:val="10"/>
    <w:rsid w:val="00AB689F"/>
    <w:rPr>
      <w:rFonts w:ascii="Arial" w:hAnsi="Arial" w:cs="Arial"/>
      <w:b/>
      <w:bCs/>
      <w:color w:val="000000"/>
      <w:sz w:val="36"/>
      <w:szCs w:val="20"/>
    </w:rPr>
  </w:style>
  <w:style w:type="character" w:customStyle="1" w:styleId="Kop2Char">
    <w:name w:val="Kop 2 Char"/>
    <w:basedOn w:val="Standaardalinea-lettertype"/>
    <w:link w:val="Kop2"/>
    <w:uiPriority w:val="9"/>
    <w:rsid w:val="00AB689F"/>
    <w:rPr>
      <w:rFonts w:ascii="Arial" w:eastAsiaTheme="minorEastAsia" w:hAnsi="Arial"/>
      <w:b/>
      <w:sz w:val="20"/>
      <w:szCs w:val="20"/>
      <w:lang w:eastAsia="nl-NL"/>
    </w:rPr>
  </w:style>
  <w:style w:type="character" w:customStyle="1" w:styleId="Kop3Char">
    <w:name w:val="Kop 3 Char"/>
    <w:basedOn w:val="Standaardalinea-lettertype"/>
    <w:link w:val="Kop3"/>
    <w:uiPriority w:val="9"/>
    <w:rsid w:val="00AB689F"/>
    <w:rPr>
      <w:rFonts w:ascii="Arial" w:eastAsiaTheme="minorEastAsia" w:hAnsi="Arial"/>
      <w:b/>
      <w:sz w:val="20"/>
      <w:szCs w:val="20"/>
      <w:lang w:eastAsia="nl-NL"/>
    </w:rPr>
  </w:style>
  <w:style w:type="character" w:styleId="Onopgelostemelding">
    <w:name w:val="Unresolved Mention"/>
    <w:basedOn w:val="Standaardalinea-lettertype"/>
    <w:uiPriority w:val="99"/>
    <w:semiHidden/>
    <w:unhideWhenUsed/>
    <w:rsid w:val="006217D7"/>
    <w:rPr>
      <w:color w:val="605E5C"/>
      <w:shd w:val="clear" w:color="auto" w:fill="E1DFDD"/>
    </w:rPr>
  </w:style>
  <w:style w:type="paragraph" w:customStyle="1" w:styleId="paragraph">
    <w:name w:val="paragraph"/>
    <w:basedOn w:val="Standaard"/>
    <w:rsid w:val="00FC6A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FC6ABC"/>
  </w:style>
  <w:style w:type="character" w:customStyle="1" w:styleId="eop">
    <w:name w:val="eop"/>
    <w:basedOn w:val="Standaardalinea-lettertype"/>
    <w:rsid w:val="00FC6ABC"/>
  </w:style>
  <w:style w:type="character" w:customStyle="1" w:styleId="tabchar">
    <w:name w:val="tabchar"/>
    <w:basedOn w:val="Standaardalinea-lettertype"/>
    <w:rsid w:val="00CE0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347354">
      <w:bodyDiv w:val="1"/>
      <w:marLeft w:val="0"/>
      <w:marRight w:val="0"/>
      <w:marTop w:val="0"/>
      <w:marBottom w:val="0"/>
      <w:divBdr>
        <w:top w:val="none" w:sz="0" w:space="0" w:color="auto"/>
        <w:left w:val="none" w:sz="0" w:space="0" w:color="auto"/>
        <w:bottom w:val="none" w:sz="0" w:space="0" w:color="auto"/>
        <w:right w:val="none" w:sz="0" w:space="0" w:color="auto"/>
      </w:divBdr>
      <w:divsChild>
        <w:div w:id="1651593438">
          <w:marLeft w:val="0"/>
          <w:marRight w:val="0"/>
          <w:marTop w:val="0"/>
          <w:marBottom w:val="0"/>
          <w:divBdr>
            <w:top w:val="none" w:sz="0" w:space="0" w:color="auto"/>
            <w:left w:val="none" w:sz="0" w:space="0" w:color="auto"/>
            <w:bottom w:val="none" w:sz="0" w:space="0" w:color="auto"/>
            <w:right w:val="none" w:sz="0" w:space="0" w:color="auto"/>
          </w:divBdr>
        </w:div>
        <w:div w:id="1798909025">
          <w:marLeft w:val="0"/>
          <w:marRight w:val="0"/>
          <w:marTop w:val="0"/>
          <w:marBottom w:val="0"/>
          <w:divBdr>
            <w:top w:val="none" w:sz="0" w:space="0" w:color="auto"/>
            <w:left w:val="none" w:sz="0" w:space="0" w:color="auto"/>
            <w:bottom w:val="none" w:sz="0" w:space="0" w:color="auto"/>
            <w:right w:val="none" w:sz="0" w:space="0" w:color="auto"/>
          </w:divBdr>
        </w:div>
        <w:div w:id="1801529843">
          <w:marLeft w:val="0"/>
          <w:marRight w:val="0"/>
          <w:marTop w:val="0"/>
          <w:marBottom w:val="0"/>
          <w:divBdr>
            <w:top w:val="none" w:sz="0" w:space="0" w:color="auto"/>
            <w:left w:val="none" w:sz="0" w:space="0" w:color="auto"/>
            <w:bottom w:val="none" w:sz="0" w:space="0" w:color="auto"/>
            <w:right w:val="none" w:sz="0" w:space="0" w:color="auto"/>
          </w:divBdr>
        </w:div>
      </w:divsChild>
    </w:div>
    <w:div w:id="738793362">
      <w:bodyDiv w:val="1"/>
      <w:marLeft w:val="0"/>
      <w:marRight w:val="0"/>
      <w:marTop w:val="0"/>
      <w:marBottom w:val="0"/>
      <w:divBdr>
        <w:top w:val="none" w:sz="0" w:space="0" w:color="auto"/>
        <w:left w:val="none" w:sz="0" w:space="0" w:color="auto"/>
        <w:bottom w:val="none" w:sz="0" w:space="0" w:color="auto"/>
        <w:right w:val="none" w:sz="0" w:space="0" w:color="auto"/>
      </w:divBdr>
      <w:divsChild>
        <w:div w:id="152524244">
          <w:marLeft w:val="0"/>
          <w:marRight w:val="0"/>
          <w:marTop w:val="0"/>
          <w:marBottom w:val="0"/>
          <w:divBdr>
            <w:top w:val="none" w:sz="0" w:space="0" w:color="auto"/>
            <w:left w:val="none" w:sz="0" w:space="0" w:color="auto"/>
            <w:bottom w:val="none" w:sz="0" w:space="0" w:color="auto"/>
            <w:right w:val="none" w:sz="0" w:space="0" w:color="auto"/>
          </w:divBdr>
        </w:div>
        <w:div w:id="1039741551">
          <w:marLeft w:val="0"/>
          <w:marRight w:val="0"/>
          <w:marTop w:val="0"/>
          <w:marBottom w:val="0"/>
          <w:divBdr>
            <w:top w:val="none" w:sz="0" w:space="0" w:color="auto"/>
            <w:left w:val="none" w:sz="0" w:space="0" w:color="auto"/>
            <w:bottom w:val="none" w:sz="0" w:space="0" w:color="auto"/>
            <w:right w:val="none" w:sz="0" w:space="0" w:color="auto"/>
          </w:divBdr>
        </w:div>
        <w:div w:id="1408261033">
          <w:marLeft w:val="0"/>
          <w:marRight w:val="0"/>
          <w:marTop w:val="0"/>
          <w:marBottom w:val="0"/>
          <w:divBdr>
            <w:top w:val="none" w:sz="0" w:space="0" w:color="auto"/>
            <w:left w:val="none" w:sz="0" w:space="0" w:color="auto"/>
            <w:bottom w:val="none" w:sz="0" w:space="0" w:color="auto"/>
            <w:right w:val="none" w:sz="0" w:space="0" w:color="auto"/>
          </w:divBdr>
        </w:div>
        <w:div w:id="1656883590">
          <w:marLeft w:val="0"/>
          <w:marRight w:val="0"/>
          <w:marTop w:val="0"/>
          <w:marBottom w:val="0"/>
          <w:divBdr>
            <w:top w:val="none" w:sz="0" w:space="0" w:color="auto"/>
            <w:left w:val="none" w:sz="0" w:space="0" w:color="auto"/>
            <w:bottom w:val="none" w:sz="0" w:space="0" w:color="auto"/>
            <w:right w:val="none" w:sz="0" w:space="0" w:color="auto"/>
          </w:divBdr>
        </w:div>
        <w:div w:id="2052996585">
          <w:marLeft w:val="0"/>
          <w:marRight w:val="0"/>
          <w:marTop w:val="0"/>
          <w:marBottom w:val="0"/>
          <w:divBdr>
            <w:top w:val="none" w:sz="0" w:space="0" w:color="auto"/>
            <w:left w:val="none" w:sz="0" w:space="0" w:color="auto"/>
            <w:bottom w:val="none" w:sz="0" w:space="0" w:color="auto"/>
            <w:right w:val="none" w:sz="0" w:space="0" w:color="auto"/>
          </w:divBdr>
        </w:div>
      </w:divsChild>
    </w:div>
    <w:div w:id="1067260235">
      <w:bodyDiv w:val="1"/>
      <w:marLeft w:val="0"/>
      <w:marRight w:val="0"/>
      <w:marTop w:val="0"/>
      <w:marBottom w:val="0"/>
      <w:divBdr>
        <w:top w:val="none" w:sz="0" w:space="0" w:color="auto"/>
        <w:left w:val="none" w:sz="0" w:space="0" w:color="auto"/>
        <w:bottom w:val="none" w:sz="0" w:space="0" w:color="auto"/>
        <w:right w:val="none" w:sz="0" w:space="0" w:color="auto"/>
      </w:divBdr>
      <w:divsChild>
        <w:div w:id="321469579">
          <w:marLeft w:val="0"/>
          <w:marRight w:val="0"/>
          <w:marTop w:val="0"/>
          <w:marBottom w:val="0"/>
          <w:divBdr>
            <w:top w:val="none" w:sz="0" w:space="0" w:color="auto"/>
            <w:left w:val="none" w:sz="0" w:space="0" w:color="auto"/>
            <w:bottom w:val="none" w:sz="0" w:space="0" w:color="auto"/>
            <w:right w:val="none" w:sz="0" w:space="0" w:color="auto"/>
          </w:divBdr>
        </w:div>
        <w:div w:id="359935254">
          <w:marLeft w:val="0"/>
          <w:marRight w:val="0"/>
          <w:marTop w:val="0"/>
          <w:marBottom w:val="0"/>
          <w:divBdr>
            <w:top w:val="none" w:sz="0" w:space="0" w:color="auto"/>
            <w:left w:val="none" w:sz="0" w:space="0" w:color="auto"/>
            <w:bottom w:val="none" w:sz="0" w:space="0" w:color="auto"/>
            <w:right w:val="none" w:sz="0" w:space="0" w:color="auto"/>
          </w:divBdr>
        </w:div>
        <w:div w:id="546188869">
          <w:marLeft w:val="0"/>
          <w:marRight w:val="0"/>
          <w:marTop w:val="0"/>
          <w:marBottom w:val="0"/>
          <w:divBdr>
            <w:top w:val="none" w:sz="0" w:space="0" w:color="auto"/>
            <w:left w:val="none" w:sz="0" w:space="0" w:color="auto"/>
            <w:bottom w:val="none" w:sz="0" w:space="0" w:color="auto"/>
            <w:right w:val="none" w:sz="0" w:space="0" w:color="auto"/>
          </w:divBdr>
        </w:div>
        <w:div w:id="696271605">
          <w:marLeft w:val="0"/>
          <w:marRight w:val="0"/>
          <w:marTop w:val="0"/>
          <w:marBottom w:val="0"/>
          <w:divBdr>
            <w:top w:val="none" w:sz="0" w:space="0" w:color="auto"/>
            <w:left w:val="none" w:sz="0" w:space="0" w:color="auto"/>
            <w:bottom w:val="none" w:sz="0" w:space="0" w:color="auto"/>
            <w:right w:val="none" w:sz="0" w:space="0" w:color="auto"/>
          </w:divBdr>
        </w:div>
        <w:div w:id="1059524239">
          <w:marLeft w:val="0"/>
          <w:marRight w:val="0"/>
          <w:marTop w:val="0"/>
          <w:marBottom w:val="0"/>
          <w:divBdr>
            <w:top w:val="none" w:sz="0" w:space="0" w:color="auto"/>
            <w:left w:val="none" w:sz="0" w:space="0" w:color="auto"/>
            <w:bottom w:val="none" w:sz="0" w:space="0" w:color="auto"/>
            <w:right w:val="none" w:sz="0" w:space="0" w:color="auto"/>
          </w:divBdr>
        </w:div>
      </w:divsChild>
    </w:div>
    <w:div w:id="1136685206">
      <w:bodyDiv w:val="1"/>
      <w:marLeft w:val="0"/>
      <w:marRight w:val="0"/>
      <w:marTop w:val="0"/>
      <w:marBottom w:val="0"/>
      <w:divBdr>
        <w:top w:val="none" w:sz="0" w:space="0" w:color="auto"/>
        <w:left w:val="none" w:sz="0" w:space="0" w:color="auto"/>
        <w:bottom w:val="none" w:sz="0" w:space="0" w:color="auto"/>
        <w:right w:val="none" w:sz="0" w:space="0" w:color="auto"/>
      </w:divBdr>
      <w:divsChild>
        <w:div w:id="522669725">
          <w:marLeft w:val="0"/>
          <w:marRight w:val="0"/>
          <w:marTop w:val="0"/>
          <w:marBottom w:val="0"/>
          <w:divBdr>
            <w:top w:val="none" w:sz="0" w:space="0" w:color="auto"/>
            <w:left w:val="none" w:sz="0" w:space="0" w:color="auto"/>
            <w:bottom w:val="none" w:sz="0" w:space="0" w:color="auto"/>
            <w:right w:val="none" w:sz="0" w:space="0" w:color="auto"/>
          </w:divBdr>
        </w:div>
        <w:div w:id="536550270">
          <w:marLeft w:val="0"/>
          <w:marRight w:val="0"/>
          <w:marTop w:val="0"/>
          <w:marBottom w:val="0"/>
          <w:divBdr>
            <w:top w:val="none" w:sz="0" w:space="0" w:color="auto"/>
            <w:left w:val="none" w:sz="0" w:space="0" w:color="auto"/>
            <w:bottom w:val="none" w:sz="0" w:space="0" w:color="auto"/>
            <w:right w:val="none" w:sz="0" w:space="0" w:color="auto"/>
          </w:divBdr>
        </w:div>
        <w:div w:id="732314573">
          <w:marLeft w:val="0"/>
          <w:marRight w:val="0"/>
          <w:marTop w:val="0"/>
          <w:marBottom w:val="0"/>
          <w:divBdr>
            <w:top w:val="none" w:sz="0" w:space="0" w:color="auto"/>
            <w:left w:val="none" w:sz="0" w:space="0" w:color="auto"/>
            <w:bottom w:val="none" w:sz="0" w:space="0" w:color="auto"/>
            <w:right w:val="none" w:sz="0" w:space="0" w:color="auto"/>
          </w:divBdr>
        </w:div>
        <w:div w:id="926887223">
          <w:marLeft w:val="0"/>
          <w:marRight w:val="0"/>
          <w:marTop w:val="0"/>
          <w:marBottom w:val="0"/>
          <w:divBdr>
            <w:top w:val="none" w:sz="0" w:space="0" w:color="auto"/>
            <w:left w:val="none" w:sz="0" w:space="0" w:color="auto"/>
            <w:bottom w:val="none" w:sz="0" w:space="0" w:color="auto"/>
            <w:right w:val="none" w:sz="0" w:space="0" w:color="auto"/>
          </w:divBdr>
        </w:div>
        <w:div w:id="1122117603">
          <w:marLeft w:val="0"/>
          <w:marRight w:val="0"/>
          <w:marTop w:val="0"/>
          <w:marBottom w:val="0"/>
          <w:divBdr>
            <w:top w:val="none" w:sz="0" w:space="0" w:color="auto"/>
            <w:left w:val="none" w:sz="0" w:space="0" w:color="auto"/>
            <w:bottom w:val="none" w:sz="0" w:space="0" w:color="auto"/>
            <w:right w:val="none" w:sz="0" w:space="0" w:color="auto"/>
          </w:divBdr>
        </w:div>
        <w:div w:id="1210220430">
          <w:marLeft w:val="0"/>
          <w:marRight w:val="0"/>
          <w:marTop w:val="0"/>
          <w:marBottom w:val="0"/>
          <w:divBdr>
            <w:top w:val="none" w:sz="0" w:space="0" w:color="auto"/>
            <w:left w:val="none" w:sz="0" w:space="0" w:color="auto"/>
            <w:bottom w:val="none" w:sz="0" w:space="0" w:color="auto"/>
            <w:right w:val="none" w:sz="0" w:space="0" w:color="auto"/>
          </w:divBdr>
        </w:div>
        <w:div w:id="1384522165">
          <w:marLeft w:val="0"/>
          <w:marRight w:val="0"/>
          <w:marTop w:val="0"/>
          <w:marBottom w:val="0"/>
          <w:divBdr>
            <w:top w:val="none" w:sz="0" w:space="0" w:color="auto"/>
            <w:left w:val="none" w:sz="0" w:space="0" w:color="auto"/>
            <w:bottom w:val="none" w:sz="0" w:space="0" w:color="auto"/>
            <w:right w:val="none" w:sz="0" w:space="0" w:color="auto"/>
          </w:divBdr>
        </w:div>
        <w:div w:id="1787381413">
          <w:marLeft w:val="0"/>
          <w:marRight w:val="0"/>
          <w:marTop w:val="0"/>
          <w:marBottom w:val="0"/>
          <w:divBdr>
            <w:top w:val="none" w:sz="0" w:space="0" w:color="auto"/>
            <w:left w:val="none" w:sz="0" w:space="0" w:color="auto"/>
            <w:bottom w:val="none" w:sz="0" w:space="0" w:color="auto"/>
            <w:right w:val="none" w:sz="0" w:space="0" w:color="auto"/>
          </w:divBdr>
        </w:div>
        <w:div w:id="2102295793">
          <w:marLeft w:val="0"/>
          <w:marRight w:val="0"/>
          <w:marTop w:val="0"/>
          <w:marBottom w:val="0"/>
          <w:divBdr>
            <w:top w:val="none" w:sz="0" w:space="0" w:color="auto"/>
            <w:left w:val="none" w:sz="0" w:space="0" w:color="auto"/>
            <w:bottom w:val="none" w:sz="0" w:space="0" w:color="auto"/>
            <w:right w:val="none" w:sz="0" w:space="0" w:color="auto"/>
          </w:divBdr>
        </w:div>
      </w:divsChild>
    </w:div>
    <w:div w:id="1604726927">
      <w:bodyDiv w:val="1"/>
      <w:marLeft w:val="0"/>
      <w:marRight w:val="0"/>
      <w:marTop w:val="0"/>
      <w:marBottom w:val="0"/>
      <w:divBdr>
        <w:top w:val="none" w:sz="0" w:space="0" w:color="auto"/>
        <w:left w:val="none" w:sz="0" w:space="0" w:color="auto"/>
        <w:bottom w:val="none" w:sz="0" w:space="0" w:color="auto"/>
        <w:right w:val="none" w:sz="0" w:space="0" w:color="auto"/>
      </w:divBdr>
      <w:divsChild>
        <w:div w:id="32467901">
          <w:marLeft w:val="0"/>
          <w:marRight w:val="0"/>
          <w:marTop w:val="0"/>
          <w:marBottom w:val="0"/>
          <w:divBdr>
            <w:top w:val="none" w:sz="0" w:space="0" w:color="auto"/>
            <w:left w:val="none" w:sz="0" w:space="0" w:color="auto"/>
            <w:bottom w:val="none" w:sz="0" w:space="0" w:color="auto"/>
            <w:right w:val="none" w:sz="0" w:space="0" w:color="auto"/>
          </w:divBdr>
        </w:div>
        <w:div w:id="101728007">
          <w:marLeft w:val="0"/>
          <w:marRight w:val="0"/>
          <w:marTop w:val="0"/>
          <w:marBottom w:val="0"/>
          <w:divBdr>
            <w:top w:val="none" w:sz="0" w:space="0" w:color="auto"/>
            <w:left w:val="none" w:sz="0" w:space="0" w:color="auto"/>
            <w:bottom w:val="none" w:sz="0" w:space="0" w:color="auto"/>
            <w:right w:val="none" w:sz="0" w:space="0" w:color="auto"/>
          </w:divBdr>
        </w:div>
        <w:div w:id="223375524">
          <w:marLeft w:val="0"/>
          <w:marRight w:val="0"/>
          <w:marTop w:val="0"/>
          <w:marBottom w:val="0"/>
          <w:divBdr>
            <w:top w:val="none" w:sz="0" w:space="0" w:color="auto"/>
            <w:left w:val="none" w:sz="0" w:space="0" w:color="auto"/>
            <w:bottom w:val="none" w:sz="0" w:space="0" w:color="auto"/>
            <w:right w:val="none" w:sz="0" w:space="0" w:color="auto"/>
          </w:divBdr>
        </w:div>
        <w:div w:id="625311413">
          <w:marLeft w:val="0"/>
          <w:marRight w:val="0"/>
          <w:marTop w:val="0"/>
          <w:marBottom w:val="0"/>
          <w:divBdr>
            <w:top w:val="none" w:sz="0" w:space="0" w:color="auto"/>
            <w:left w:val="none" w:sz="0" w:space="0" w:color="auto"/>
            <w:bottom w:val="none" w:sz="0" w:space="0" w:color="auto"/>
            <w:right w:val="none" w:sz="0" w:space="0" w:color="auto"/>
          </w:divBdr>
        </w:div>
        <w:div w:id="1680161473">
          <w:marLeft w:val="0"/>
          <w:marRight w:val="0"/>
          <w:marTop w:val="0"/>
          <w:marBottom w:val="0"/>
          <w:divBdr>
            <w:top w:val="none" w:sz="0" w:space="0" w:color="auto"/>
            <w:left w:val="none" w:sz="0" w:space="0" w:color="auto"/>
            <w:bottom w:val="none" w:sz="0" w:space="0" w:color="auto"/>
            <w:right w:val="none" w:sz="0" w:space="0" w:color="auto"/>
          </w:divBdr>
        </w:div>
      </w:divsChild>
    </w:div>
    <w:div w:id="1695954887">
      <w:bodyDiv w:val="1"/>
      <w:marLeft w:val="0"/>
      <w:marRight w:val="0"/>
      <w:marTop w:val="0"/>
      <w:marBottom w:val="0"/>
      <w:divBdr>
        <w:top w:val="none" w:sz="0" w:space="0" w:color="auto"/>
        <w:left w:val="none" w:sz="0" w:space="0" w:color="auto"/>
        <w:bottom w:val="none" w:sz="0" w:space="0" w:color="auto"/>
        <w:right w:val="none" w:sz="0" w:space="0" w:color="auto"/>
      </w:divBdr>
      <w:divsChild>
        <w:div w:id="244189200">
          <w:marLeft w:val="0"/>
          <w:marRight w:val="0"/>
          <w:marTop w:val="0"/>
          <w:marBottom w:val="0"/>
          <w:divBdr>
            <w:top w:val="none" w:sz="0" w:space="0" w:color="auto"/>
            <w:left w:val="none" w:sz="0" w:space="0" w:color="auto"/>
            <w:bottom w:val="none" w:sz="0" w:space="0" w:color="auto"/>
            <w:right w:val="none" w:sz="0" w:space="0" w:color="auto"/>
          </w:divBdr>
        </w:div>
        <w:div w:id="913275733">
          <w:marLeft w:val="0"/>
          <w:marRight w:val="0"/>
          <w:marTop w:val="0"/>
          <w:marBottom w:val="0"/>
          <w:divBdr>
            <w:top w:val="none" w:sz="0" w:space="0" w:color="auto"/>
            <w:left w:val="none" w:sz="0" w:space="0" w:color="auto"/>
            <w:bottom w:val="none" w:sz="0" w:space="0" w:color="auto"/>
            <w:right w:val="none" w:sz="0" w:space="0" w:color="auto"/>
          </w:divBdr>
          <w:divsChild>
            <w:div w:id="317343436">
              <w:marLeft w:val="0"/>
              <w:marRight w:val="0"/>
              <w:marTop w:val="0"/>
              <w:marBottom w:val="0"/>
              <w:divBdr>
                <w:top w:val="none" w:sz="0" w:space="0" w:color="auto"/>
                <w:left w:val="none" w:sz="0" w:space="0" w:color="auto"/>
                <w:bottom w:val="none" w:sz="0" w:space="0" w:color="auto"/>
                <w:right w:val="none" w:sz="0" w:space="0" w:color="auto"/>
              </w:divBdr>
            </w:div>
            <w:div w:id="413012014">
              <w:marLeft w:val="0"/>
              <w:marRight w:val="0"/>
              <w:marTop w:val="0"/>
              <w:marBottom w:val="0"/>
              <w:divBdr>
                <w:top w:val="none" w:sz="0" w:space="0" w:color="auto"/>
                <w:left w:val="none" w:sz="0" w:space="0" w:color="auto"/>
                <w:bottom w:val="none" w:sz="0" w:space="0" w:color="auto"/>
                <w:right w:val="none" w:sz="0" w:space="0" w:color="auto"/>
              </w:divBdr>
            </w:div>
            <w:div w:id="613555093">
              <w:marLeft w:val="0"/>
              <w:marRight w:val="0"/>
              <w:marTop w:val="0"/>
              <w:marBottom w:val="0"/>
              <w:divBdr>
                <w:top w:val="none" w:sz="0" w:space="0" w:color="auto"/>
                <w:left w:val="none" w:sz="0" w:space="0" w:color="auto"/>
                <w:bottom w:val="none" w:sz="0" w:space="0" w:color="auto"/>
                <w:right w:val="none" w:sz="0" w:space="0" w:color="auto"/>
              </w:divBdr>
            </w:div>
            <w:div w:id="674772326">
              <w:marLeft w:val="0"/>
              <w:marRight w:val="0"/>
              <w:marTop w:val="0"/>
              <w:marBottom w:val="0"/>
              <w:divBdr>
                <w:top w:val="none" w:sz="0" w:space="0" w:color="auto"/>
                <w:left w:val="none" w:sz="0" w:space="0" w:color="auto"/>
                <w:bottom w:val="none" w:sz="0" w:space="0" w:color="auto"/>
                <w:right w:val="none" w:sz="0" w:space="0" w:color="auto"/>
              </w:divBdr>
            </w:div>
            <w:div w:id="734083490">
              <w:marLeft w:val="0"/>
              <w:marRight w:val="0"/>
              <w:marTop w:val="0"/>
              <w:marBottom w:val="0"/>
              <w:divBdr>
                <w:top w:val="none" w:sz="0" w:space="0" w:color="auto"/>
                <w:left w:val="none" w:sz="0" w:space="0" w:color="auto"/>
                <w:bottom w:val="none" w:sz="0" w:space="0" w:color="auto"/>
                <w:right w:val="none" w:sz="0" w:space="0" w:color="auto"/>
              </w:divBdr>
            </w:div>
            <w:div w:id="1085498875">
              <w:marLeft w:val="0"/>
              <w:marRight w:val="0"/>
              <w:marTop w:val="0"/>
              <w:marBottom w:val="0"/>
              <w:divBdr>
                <w:top w:val="none" w:sz="0" w:space="0" w:color="auto"/>
                <w:left w:val="none" w:sz="0" w:space="0" w:color="auto"/>
                <w:bottom w:val="none" w:sz="0" w:space="0" w:color="auto"/>
                <w:right w:val="none" w:sz="0" w:space="0" w:color="auto"/>
              </w:divBdr>
            </w:div>
            <w:div w:id="1098332594">
              <w:marLeft w:val="0"/>
              <w:marRight w:val="0"/>
              <w:marTop w:val="0"/>
              <w:marBottom w:val="0"/>
              <w:divBdr>
                <w:top w:val="none" w:sz="0" w:space="0" w:color="auto"/>
                <w:left w:val="none" w:sz="0" w:space="0" w:color="auto"/>
                <w:bottom w:val="none" w:sz="0" w:space="0" w:color="auto"/>
                <w:right w:val="none" w:sz="0" w:space="0" w:color="auto"/>
              </w:divBdr>
            </w:div>
            <w:div w:id="1101023238">
              <w:marLeft w:val="0"/>
              <w:marRight w:val="0"/>
              <w:marTop w:val="0"/>
              <w:marBottom w:val="0"/>
              <w:divBdr>
                <w:top w:val="none" w:sz="0" w:space="0" w:color="auto"/>
                <w:left w:val="none" w:sz="0" w:space="0" w:color="auto"/>
                <w:bottom w:val="none" w:sz="0" w:space="0" w:color="auto"/>
                <w:right w:val="none" w:sz="0" w:space="0" w:color="auto"/>
              </w:divBdr>
            </w:div>
            <w:div w:id="1164929880">
              <w:marLeft w:val="0"/>
              <w:marRight w:val="0"/>
              <w:marTop w:val="0"/>
              <w:marBottom w:val="0"/>
              <w:divBdr>
                <w:top w:val="none" w:sz="0" w:space="0" w:color="auto"/>
                <w:left w:val="none" w:sz="0" w:space="0" w:color="auto"/>
                <w:bottom w:val="none" w:sz="0" w:space="0" w:color="auto"/>
                <w:right w:val="none" w:sz="0" w:space="0" w:color="auto"/>
              </w:divBdr>
            </w:div>
            <w:div w:id="1224024288">
              <w:marLeft w:val="0"/>
              <w:marRight w:val="0"/>
              <w:marTop w:val="0"/>
              <w:marBottom w:val="0"/>
              <w:divBdr>
                <w:top w:val="none" w:sz="0" w:space="0" w:color="auto"/>
                <w:left w:val="none" w:sz="0" w:space="0" w:color="auto"/>
                <w:bottom w:val="none" w:sz="0" w:space="0" w:color="auto"/>
                <w:right w:val="none" w:sz="0" w:space="0" w:color="auto"/>
              </w:divBdr>
            </w:div>
            <w:div w:id="1265266106">
              <w:marLeft w:val="0"/>
              <w:marRight w:val="0"/>
              <w:marTop w:val="0"/>
              <w:marBottom w:val="0"/>
              <w:divBdr>
                <w:top w:val="none" w:sz="0" w:space="0" w:color="auto"/>
                <w:left w:val="none" w:sz="0" w:space="0" w:color="auto"/>
                <w:bottom w:val="none" w:sz="0" w:space="0" w:color="auto"/>
                <w:right w:val="none" w:sz="0" w:space="0" w:color="auto"/>
              </w:divBdr>
            </w:div>
            <w:div w:id="1356881145">
              <w:marLeft w:val="0"/>
              <w:marRight w:val="0"/>
              <w:marTop w:val="0"/>
              <w:marBottom w:val="0"/>
              <w:divBdr>
                <w:top w:val="none" w:sz="0" w:space="0" w:color="auto"/>
                <w:left w:val="none" w:sz="0" w:space="0" w:color="auto"/>
                <w:bottom w:val="none" w:sz="0" w:space="0" w:color="auto"/>
                <w:right w:val="none" w:sz="0" w:space="0" w:color="auto"/>
              </w:divBdr>
            </w:div>
            <w:div w:id="1456941993">
              <w:marLeft w:val="0"/>
              <w:marRight w:val="0"/>
              <w:marTop w:val="0"/>
              <w:marBottom w:val="0"/>
              <w:divBdr>
                <w:top w:val="none" w:sz="0" w:space="0" w:color="auto"/>
                <w:left w:val="none" w:sz="0" w:space="0" w:color="auto"/>
                <w:bottom w:val="none" w:sz="0" w:space="0" w:color="auto"/>
                <w:right w:val="none" w:sz="0" w:space="0" w:color="auto"/>
              </w:divBdr>
            </w:div>
            <w:div w:id="1684548907">
              <w:marLeft w:val="0"/>
              <w:marRight w:val="0"/>
              <w:marTop w:val="0"/>
              <w:marBottom w:val="0"/>
              <w:divBdr>
                <w:top w:val="none" w:sz="0" w:space="0" w:color="auto"/>
                <w:left w:val="none" w:sz="0" w:space="0" w:color="auto"/>
                <w:bottom w:val="none" w:sz="0" w:space="0" w:color="auto"/>
                <w:right w:val="none" w:sz="0" w:space="0" w:color="auto"/>
              </w:divBdr>
            </w:div>
            <w:div w:id="1708025413">
              <w:marLeft w:val="0"/>
              <w:marRight w:val="0"/>
              <w:marTop w:val="0"/>
              <w:marBottom w:val="0"/>
              <w:divBdr>
                <w:top w:val="none" w:sz="0" w:space="0" w:color="auto"/>
                <w:left w:val="none" w:sz="0" w:space="0" w:color="auto"/>
                <w:bottom w:val="none" w:sz="0" w:space="0" w:color="auto"/>
                <w:right w:val="none" w:sz="0" w:space="0" w:color="auto"/>
              </w:divBdr>
            </w:div>
            <w:div w:id="1818182493">
              <w:marLeft w:val="0"/>
              <w:marRight w:val="0"/>
              <w:marTop w:val="0"/>
              <w:marBottom w:val="0"/>
              <w:divBdr>
                <w:top w:val="none" w:sz="0" w:space="0" w:color="auto"/>
                <w:left w:val="none" w:sz="0" w:space="0" w:color="auto"/>
                <w:bottom w:val="none" w:sz="0" w:space="0" w:color="auto"/>
                <w:right w:val="none" w:sz="0" w:space="0" w:color="auto"/>
              </w:divBdr>
            </w:div>
            <w:div w:id="1871795509">
              <w:marLeft w:val="0"/>
              <w:marRight w:val="0"/>
              <w:marTop w:val="0"/>
              <w:marBottom w:val="0"/>
              <w:divBdr>
                <w:top w:val="none" w:sz="0" w:space="0" w:color="auto"/>
                <w:left w:val="none" w:sz="0" w:space="0" w:color="auto"/>
                <w:bottom w:val="none" w:sz="0" w:space="0" w:color="auto"/>
                <w:right w:val="none" w:sz="0" w:space="0" w:color="auto"/>
              </w:divBdr>
            </w:div>
            <w:div w:id="1899392880">
              <w:marLeft w:val="0"/>
              <w:marRight w:val="0"/>
              <w:marTop w:val="0"/>
              <w:marBottom w:val="0"/>
              <w:divBdr>
                <w:top w:val="none" w:sz="0" w:space="0" w:color="auto"/>
                <w:left w:val="none" w:sz="0" w:space="0" w:color="auto"/>
                <w:bottom w:val="none" w:sz="0" w:space="0" w:color="auto"/>
                <w:right w:val="none" w:sz="0" w:space="0" w:color="auto"/>
              </w:divBdr>
            </w:div>
            <w:div w:id="20090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9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Algemeen"/>
          <w:gallery w:val="placeholder"/>
        </w:category>
        <w:types>
          <w:type w:val="bbPlcHdr"/>
        </w:types>
        <w:behaviors>
          <w:behavior w:val="content"/>
        </w:behaviors>
        <w:guid w:val="{5FF3C385-8105-483E-94AD-EEE090E4A6D1}"/>
      </w:docPartPr>
      <w:docPartBody>
        <w:p w:rsidR="00985F9D" w:rsidRDefault="001A5058">
          <w:r w:rsidRPr="00285190">
            <w:rPr>
              <w:rStyle w:val="Tekstvantijdelijkeaanduiding"/>
            </w:rPr>
            <w:t>Klik of tik om een datum in te voeren.</w:t>
          </w:r>
        </w:p>
      </w:docPartBody>
    </w:docPart>
    <w:docPart>
      <w:docPartPr>
        <w:name w:val="DefaultPlaceholder_-1854013440"/>
        <w:category>
          <w:name w:val="Algemeen"/>
          <w:gallery w:val="placeholder"/>
        </w:category>
        <w:types>
          <w:type w:val="bbPlcHdr"/>
        </w:types>
        <w:behaviors>
          <w:behavior w:val="content"/>
        </w:behaviors>
        <w:guid w:val="{46B563FD-D715-458A-96E8-DA3BA445F3CA}"/>
      </w:docPartPr>
      <w:docPartBody>
        <w:p w:rsidR="00985F9D" w:rsidRDefault="001A5058">
          <w:r w:rsidRPr="0028519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cos Code 39">
    <w:panose1 w:val="00000409000000000000"/>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58"/>
    <w:rsid w:val="001A5058"/>
    <w:rsid w:val="004B5012"/>
    <w:rsid w:val="00571681"/>
    <w:rsid w:val="005F21F6"/>
    <w:rsid w:val="0061447E"/>
    <w:rsid w:val="00712393"/>
    <w:rsid w:val="0079470D"/>
    <w:rsid w:val="008F6F76"/>
    <w:rsid w:val="00985F9D"/>
    <w:rsid w:val="00C359C8"/>
    <w:rsid w:val="00EE2C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5058"/>
    <w:rPr>
      <w:rFonts w:cs="Times New Roman"/>
      <w:sz w:val="3276"/>
      <w:szCs w:val="327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A50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ada764-fdf6-4be1-afd3-daa9329ded82" xsi:nil="true"/>
    <lcf76f155ced4ddcb4097134ff3c332f xmlns="28f50e0f-986c-470f-8df2-2f41b0ddbe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EDB94F538193942B56F0D0CE837A8BC" ma:contentTypeVersion="13" ma:contentTypeDescription="Een nieuw document maken." ma:contentTypeScope="" ma:versionID="4fdd496cab284b714253807192e737e7">
  <xsd:schema xmlns:xsd="http://www.w3.org/2001/XMLSchema" xmlns:xs="http://www.w3.org/2001/XMLSchema" xmlns:p="http://schemas.microsoft.com/office/2006/metadata/properties" xmlns:ns2="28f50e0f-986c-470f-8df2-2f41b0ddbee0" xmlns:ns3="c0ada764-fdf6-4be1-afd3-daa9329ded82" targetNamespace="http://schemas.microsoft.com/office/2006/metadata/properties" ma:root="true" ma:fieldsID="5073f83b10bcc3be6837a23c096f4c24" ns2:_="" ns3:_="">
    <xsd:import namespace="28f50e0f-986c-470f-8df2-2f41b0ddbee0"/>
    <xsd:import namespace="c0ada764-fdf6-4be1-afd3-daa9329ded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50e0f-986c-470f-8df2-2f41b0ddb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8611117b-cbf8-438f-b4df-88308dcf00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ada764-fdf6-4be1-afd3-daa9329ded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b6bc391-4947-42f7-8064-1945f2f5aac9}" ma:internalName="TaxCatchAll" ma:showField="CatchAllData" ma:web="c0ada764-fdf6-4be1-afd3-daa9329ded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183DC-15D4-4070-8328-CFA36D88636C}">
  <ds:schemaRefs>
    <ds:schemaRef ds:uri="http://schemas.microsoft.com/office/2006/metadata/properties"/>
    <ds:schemaRef ds:uri="http://schemas.microsoft.com/office/infopath/2007/PartnerControls"/>
    <ds:schemaRef ds:uri="c0ada764-fdf6-4be1-afd3-daa9329ded82"/>
    <ds:schemaRef ds:uri="28f50e0f-986c-470f-8df2-2f41b0ddbee0"/>
  </ds:schemaRefs>
</ds:datastoreItem>
</file>

<file path=customXml/itemProps2.xml><?xml version="1.0" encoding="utf-8"?>
<ds:datastoreItem xmlns:ds="http://schemas.openxmlformats.org/officeDocument/2006/customXml" ds:itemID="{B5D126C2-2F18-48C4-80D5-403AA0E659EC}">
  <ds:schemaRefs>
    <ds:schemaRef ds:uri="http://schemas.microsoft.com/sharepoint/v3/contenttype/forms"/>
  </ds:schemaRefs>
</ds:datastoreItem>
</file>

<file path=customXml/itemProps3.xml><?xml version="1.0" encoding="utf-8"?>
<ds:datastoreItem xmlns:ds="http://schemas.openxmlformats.org/officeDocument/2006/customXml" ds:itemID="{99FCE1AE-A735-42F2-B70F-D1DE8A79F4D3}">
  <ds:schemaRefs>
    <ds:schemaRef ds:uri="http://schemas.openxmlformats.org/officeDocument/2006/bibliography"/>
  </ds:schemaRefs>
</ds:datastoreItem>
</file>

<file path=customXml/itemProps4.xml><?xml version="1.0" encoding="utf-8"?>
<ds:datastoreItem xmlns:ds="http://schemas.openxmlformats.org/officeDocument/2006/customXml" ds:itemID="{12DCF729-29D2-42D0-9B01-87EC7DC5E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50e0f-986c-470f-8df2-2f41b0ddbee0"/>
    <ds:schemaRef ds:uri="c0ada764-fdf6-4be1-afd3-daa9329de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6</Pages>
  <Words>1616</Words>
  <Characters>8889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Raadsvoorstel</vt:lpstr>
    </vt:vector>
  </TitlesOfParts>
  <Company>Gemeente Het Hogeland</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Raadsvoorstel</dc:title>
  <dc:subject>Raadsvoorstel</dc:subject>
  <dc:creator>Peter Meijer</dc:creator>
  <cp:keywords/>
  <dc:description>*</dc:description>
  <cp:lastModifiedBy>Stefanie van der Wal-Wikkeling</cp:lastModifiedBy>
  <cp:revision>13</cp:revision>
  <cp:lastPrinted>2025-06-10T16:22:00Z</cp:lastPrinted>
  <dcterms:created xsi:type="dcterms:W3CDTF">2025-06-06T18:20:00Z</dcterms:created>
  <dcterms:modified xsi:type="dcterms:W3CDTF">2025-06-20T12:52:00Z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0x010100AEDB94F538193942B56F0D0CE837A8BC</vt:lpwstr>
  </property>
  <property fmtid="{D5CDD505-2E9C-101B-9397-08002B2CF9AE}" pid="3" name="MediaServiceImageTags">
    <vt:lpwstr/>
  </property>
</Properties>
</file>